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4FD0" w14:textId="77777777" w:rsidR="004B1591" w:rsidRDefault="00504BFC" w:rsidP="00CD78FD">
      <w:pPr>
        <w:jc w:val="center"/>
        <w:rPr>
          <w:b/>
          <w:bCs/>
        </w:rPr>
      </w:pPr>
      <w:r>
        <w:rPr>
          <w:b/>
          <w:bCs/>
        </w:rPr>
        <w:t>HUNTINGTON TOWNSHIP</w:t>
      </w:r>
      <w:r w:rsidR="004B1591">
        <w:rPr>
          <w:b/>
          <w:bCs/>
        </w:rPr>
        <w:t xml:space="preserve"> PLANNING COMMISSION</w:t>
      </w:r>
    </w:p>
    <w:p w14:paraId="0357A79F" w14:textId="77777777" w:rsidR="004B1591" w:rsidRDefault="004B1591" w:rsidP="00CD78FD">
      <w:pPr>
        <w:jc w:val="center"/>
        <w:rPr>
          <w:b/>
          <w:bCs/>
        </w:rPr>
      </w:pPr>
      <w:r>
        <w:rPr>
          <w:b/>
          <w:bCs/>
        </w:rPr>
        <w:t>Regular Meeting</w:t>
      </w:r>
    </w:p>
    <w:p w14:paraId="54C6360F" w14:textId="7B46007D" w:rsidR="005F4D8C" w:rsidRDefault="002E5751" w:rsidP="007248FF">
      <w:pPr>
        <w:jc w:val="center"/>
        <w:rPr>
          <w:b/>
        </w:rPr>
      </w:pPr>
      <w:r>
        <w:rPr>
          <w:b/>
        </w:rPr>
        <w:t>October 27</w:t>
      </w:r>
      <w:r w:rsidR="00F85C4E">
        <w:rPr>
          <w:b/>
        </w:rPr>
        <w:t>, 2025</w:t>
      </w:r>
    </w:p>
    <w:p w14:paraId="7C786F2D" w14:textId="77777777" w:rsidR="00AD338F" w:rsidRDefault="00AD338F" w:rsidP="00A6540D">
      <w:pPr>
        <w:jc w:val="center"/>
        <w:rPr>
          <w:b/>
        </w:rPr>
      </w:pPr>
    </w:p>
    <w:p w14:paraId="717B987B" w14:textId="77777777" w:rsidR="006473B7" w:rsidRDefault="004B1591" w:rsidP="00EE55CE">
      <w:pPr>
        <w:rPr>
          <w:b/>
          <w:bCs/>
        </w:rPr>
      </w:pPr>
      <w:r>
        <w:rPr>
          <w:b/>
          <w:bCs/>
        </w:rPr>
        <w:t>Call to Order:</w:t>
      </w:r>
      <w:r w:rsidR="00FD4BB4">
        <w:rPr>
          <w:b/>
          <w:bCs/>
        </w:rPr>
        <w:t xml:space="preserve"> </w:t>
      </w:r>
      <w:r w:rsidR="00EE55CE">
        <w:rPr>
          <w:b/>
          <w:bCs/>
        </w:rPr>
        <w:t xml:space="preserve"> </w:t>
      </w:r>
    </w:p>
    <w:p w14:paraId="41C6D922" w14:textId="1500F8DC" w:rsidR="004B1591" w:rsidRDefault="004B1591" w:rsidP="006473B7">
      <w:pPr>
        <w:ind w:firstLine="720"/>
      </w:pPr>
      <w:r>
        <w:t xml:space="preserve">The meeting was called to order by </w:t>
      </w:r>
      <w:r w:rsidR="0071041C">
        <w:t>T</w:t>
      </w:r>
      <w:r w:rsidR="00A81C7F">
        <w:t>ed Decker</w:t>
      </w:r>
      <w:r w:rsidR="0071041C">
        <w:t xml:space="preserve">, </w:t>
      </w:r>
      <w:r w:rsidR="0012680A">
        <w:t xml:space="preserve">chairman, </w:t>
      </w:r>
      <w:r>
        <w:t>at 7:</w:t>
      </w:r>
      <w:r w:rsidR="00704410">
        <w:t>0</w:t>
      </w:r>
      <w:r w:rsidR="00440B64">
        <w:t>0</w:t>
      </w:r>
      <w:r>
        <w:t xml:space="preserve"> p.m.  </w:t>
      </w:r>
    </w:p>
    <w:p w14:paraId="0484C552" w14:textId="77777777" w:rsidR="00A105F0" w:rsidRDefault="00A105F0" w:rsidP="003B5F24"/>
    <w:p w14:paraId="749297B4" w14:textId="3045CFDA" w:rsidR="00F64258" w:rsidRDefault="00A105F0" w:rsidP="00506E76">
      <w:r>
        <w:rPr>
          <w:b/>
          <w:bCs/>
        </w:rPr>
        <w:t>Attendance:</w:t>
      </w:r>
      <w:r>
        <w:t xml:space="preserve">  </w:t>
      </w:r>
      <w:r w:rsidR="00EF58F5">
        <w:t xml:space="preserve"> </w:t>
      </w:r>
    </w:p>
    <w:p w14:paraId="36D2C815" w14:textId="0AFD3553" w:rsidR="00A105F0" w:rsidRDefault="00A105F0" w:rsidP="002E5751">
      <w:pPr>
        <w:ind w:left="720"/>
      </w:pPr>
      <w:r>
        <w:t>Commission</w:t>
      </w:r>
      <w:r w:rsidR="00322D1A">
        <w:t xml:space="preserve"> members present were </w:t>
      </w:r>
      <w:r w:rsidR="00892F57">
        <w:t>Roxey Sauble</w:t>
      </w:r>
      <w:r w:rsidR="007248FF">
        <w:t xml:space="preserve">, Marlin Ensor, </w:t>
      </w:r>
      <w:r w:rsidR="00A81C7F">
        <w:t xml:space="preserve">Ted Decker, </w:t>
      </w:r>
      <w:r w:rsidR="00657625">
        <w:t xml:space="preserve">Tom Streiff, </w:t>
      </w:r>
      <w:r w:rsidR="00DA5CE0">
        <w:t xml:space="preserve">Jeff King, </w:t>
      </w:r>
      <w:r w:rsidR="00A72C54">
        <w:t xml:space="preserve">Kyle Smith, </w:t>
      </w:r>
      <w:r w:rsidR="00584110">
        <w:t>and Ron Resh.</w:t>
      </w:r>
      <w:r w:rsidR="00AD6C42">
        <w:t xml:space="preserve">  </w:t>
      </w:r>
      <w:r w:rsidR="00C67B57">
        <w:t>Scott Longstreth,</w:t>
      </w:r>
      <w:r w:rsidR="00BE76D4">
        <w:t xml:space="preserve"> Zoning Office</w:t>
      </w:r>
      <w:r w:rsidR="00DF39EC">
        <w:t>r</w:t>
      </w:r>
      <w:r w:rsidR="00C67B57">
        <w:t xml:space="preserve"> and </w:t>
      </w:r>
      <w:r w:rsidR="00DA5CE0">
        <w:t>T</w:t>
      </w:r>
      <w:r w:rsidR="00C67B57">
        <w:t xml:space="preserve">ownship </w:t>
      </w:r>
      <w:r w:rsidR="00DA5CE0">
        <w:t>E</w:t>
      </w:r>
      <w:r w:rsidR="00C67B57">
        <w:t>ngineer</w:t>
      </w:r>
      <w:r w:rsidR="00F64258">
        <w:t>,</w:t>
      </w:r>
      <w:r w:rsidR="00C95EDA">
        <w:t xml:space="preserve"> </w:t>
      </w:r>
      <w:r w:rsidR="00640F6F">
        <w:t xml:space="preserve">was </w:t>
      </w:r>
      <w:r>
        <w:t>present</w:t>
      </w:r>
      <w:r w:rsidR="00C67B57">
        <w:t>.</w:t>
      </w:r>
      <w:r w:rsidR="00640F6F">
        <w:t xml:space="preserve"> </w:t>
      </w:r>
    </w:p>
    <w:p w14:paraId="35935EB8" w14:textId="77777777" w:rsidR="00C67B57" w:rsidRDefault="00C67B57" w:rsidP="00C67B57"/>
    <w:p w14:paraId="2DCA9C7A" w14:textId="750C6EBF" w:rsidR="00F64258" w:rsidRDefault="004B1591" w:rsidP="00506E76">
      <w:pPr>
        <w:tabs>
          <w:tab w:val="left" w:pos="9150"/>
        </w:tabs>
        <w:rPr>
          <w:b/>
          <w:bCs/>
        </w:rPr>
      </w:pPr>
      <w:r>
        <w:rPr>
          <w:b/>
          <w:bCs/>
        </w:rPr>
        <w:t>Approval of Minutes:</w:t>
      </w:r>
      <w:r w:rsidR="00506E76">
        <w:rPr>
          <w:b/>
          <w:bCs/>
        </w:rPr>
        <w:t xml:space="preserve">  </w:t>
      </w:r>
    </w:p>
    <w:p w14:paraId="0210882C" w14:textId="0DE7B28C" w:rsidR="004B1591" w:rsidRDefault="00647BAB" w:rsidP="00047CE9">
      <w:pPr>
        <w:tabs>
          <w:tab w:val="left" w:pos="720"/>
          <w:tab w:val="left" w:pos="9150"/>
        </w:tabs>
        <w:ind w:left="720"/>
      </w:pPr>
      <w:r>
        <w:t>The minutes of</w:t>
      </w:r>
      <w:r w:rsidR="00235C09">
        <w:t xml:space="preserve"> </w:t>
      </w:r>
      <w:r>
        <w:t xml:space="preserve">the meeting </w:t>
      </w:r>
      <w:r w:rsidR="00BE76D4">
        <w:t>on</w:t>
      </w:r>
      <w:r w:rsidR="005A7250">
        <w:t xml:space="preserve"> </w:t>
      </w:r>
      <w:r w:rsidR="00697902">
        <w:t>September 22</w:t>
      </w:r>
      <w:r w:rsidR="00030AFD">
        <w:t>, 2025</w:t>
      </w:r>
      <w:r w:rsidR="00370DAB">
        <w:t>,</w:t>
      </w:r>
      <w:r w:rsidR="006E558E">
        <w:t xml:space="preserve"> </w:t>
      </w:r>
      <w:r>
        <w:t xml:space="preserve">were reviewed by the </w:t>
      </w:r>
      <w:r w:rsidR="00506E76">
        <w:t>me</w:t>
      </w:r>
      <w:r>
        <w:t>mbers</w:t>
      </w:r>
      <w:r w:rsidR="001877AA">
        <w:t xml:space="preserve">. </w:t>
      </w:r>
      <w:r w:rsidR="00EC63E1">
        <w:t xml:space="preserve"> </w:t>
      </w:r>
      <w:r w:rsidR="005D2A52">
        <w:t>A</w:t>
      </w:r>
      <w:r>
        <w:t xml:space="preserve"> motion was made to </w:t>
      </w:r>
      <w:r w:rsidR="00B120EA">
        <w:t>approve the</w:t>
      </w:r>
      <w:r w:rsidR="00EF58F5">
        <w:t xml:space="preserve"> </w:t>
      </w:r>
      <w:r w:rsidR="00B120EA">
        <w:t>minutes by</w:t>
      </w:r>
      <w:r w:rsidR="007248FF">
        <w:t xml:space="preserve"> </w:t>
      </w:r>
      <w:r w:rsidR="001A1F1B">
        <w:t>Tom Streiff</w:t>
      </w:r>
      <w:r w:rsidR="007248FF">
        <w:t xml:space="preserve"> </w:t>
      </w:r>
      <w:r w:rsidR="00B120EA">
        <w:t>and seconded</w:t>
      </w:r>
      <w:r w:rsidR="00B233DF">
        <w:t xml:space="preserve"> by</w:t>
      </w:r>
      <w:r w:rsidR="00904232">
        <w:t xml:space="preserve"> </w:t>
      </w:r>
      <w:r w:rsidR="002E5751">
        <w:t>Jeff King</w:t>
      </w:r>
      <w:r w:rsidR="007248FF">
        <w:t xml:space="preserve">. </w:t>
      </w:r>
      <w:r>
        <w:t xml:space="preserve"> The motion carried</w:t>
      </w:r>
      <w:r w:rsidR="00EC63E1">
        <w:t xml:space="preserve"> unanimously</w:t>
      </w:r>
      <w:r>
        <w:t xml:space="preserve">.  </w:t>
      </w:r>
    </w:p>
    <w:p w14:paraId="196DB026" w14:textId="77777777" w:rsidR="00047CE9" w:rsidRDefault="00047CE9" w:rsidP="00047CE9">
      <w:pPr>
        <w:tabs>
          <w:tab w:val="left" w:pos="720"/>
          <w:tab w:val="left" w:pos="9150"/>
        </w:tabs>
        <w:ind w:left="720"/>
      </w:pPr>
    </w:p>
    <w:p w14:paraId="78A0C2A6" w14:textId="53FB3EE8" w:rsidR="007B47D0" w:rsidRDefault="004B1591" w:rsidP="00D754DC">
      <w:pPr>
        <w:rPr>
          <w:bCs/>
        </w:rPr>
      </w:pPr>
      <w:r w:rsidRPr="00882569">
        <w:rPr>
          <w:b/>
          <w:bCs/>
        </w:rPr>
        <w:t>C</w:t>
      </w:r>
      <w:r w:rsidR="00030AFD">
        <w:rPr>
          <w:b/>
          <w:bCs/>
        </w:rPr>
        <w:t>omments of Agenda Items</w:t>
      </w:r>
      <w:r w:rsidRPr="00882569">
        <w:rPr>
          <w:b/>
          <w:bCs/>
        </w:rPr>
        <w:t>:</w:t>
      </w:r>
      <w:r w:rsidR="00FD4BB4" w:rsidRPr="00882569">
        <w:rPr>
          <w:b/>
          <w:bCs/>
        </w:rPr>
        <w:t xml:space="preserve">  </w:t>
      </w:r>
      <w:r w:rsidR="00BB78BE">
        <w:rPr>
          <w:b/>
          <w:bCs/>
        </w:rPr>
        <w:t xml:space="preserve"> </w:t>
      </w:r>
    </w:p>
    <w:p w14:paraId="32FEFF8E" w14:textId="3B894667" w:rsidR="00047CE9" w:rsidRDefault="00AD6C42" w:rsidP="00D909C6">
      <w:pPr>
        <w:ind w:left="720"/>
        <w:rPr>
          <w:bCs/>
        </w:rPr>
      </w:pPr>
      <w:r>
        <w:rPr>
          <w:bCs/>
        </w:rPr>
        <w:t>None</w:t>
      </w:r>
    </w:p>
    <w:p w14:paraId="1B93F14D" w14:textId="77777777" w:rsidR="00DD5EBD" w:rsidRDefault="00DD5EBD" w:rsidP="00F64258">
      <w:pPr>
        <w:rPr>
          <w:b/>
          <w:bCs/>
        </w:rPr>
      </w:pPr>
    </w:p>
    <w:p w14:paraId="68E94C15" w14:textId="0BD6E9DC" w:rsidR="00AC14CA" w:rsidRDefault="004B1591" w:rsidP="00F64258">
      <w:pPr>
        <w:rPr>
          <w:b/>
          <w:bCs/>
        </w:rPr>
      </w:pPr>
      <w:r>
        <w:rPr>
          <w:b/>
          <w:bCs/>
        </w:rPr>
        <w:t>Zoning Officer’s Report:</w:t>
      </w:r>
      <w:r w:rsidR="00506E76">
        <w:rPr>
          <w:b/>
          <w:bCs/>
        </w:rPr>
        <w:t xml:space="preserve">  </w:t>
      </w:r>
    </w:p>
    <w:p w14:paraId="64DAD07C" w14:textId="3597E0B7" w:rsidR="00047CE9" w:rsidRDefault="00047CE9" w:rsidP="008F5A08">
      <w:pPr>
        <w:ind w:left="720"/>
      </w:pPr>
      <w:r>
        <w:t xml:space="preserve">Scott </w:t>
      </w:r>
      <w:r w:rsidR="005C2AFC">
        <w:t xml:space="preserve">Longstreth </w:t>
      </w:r>
      <w:r w:rsidR="00AD6C42">
        <w:t>reported that the</w:t>
      </w:r>
      <w:r w:rsidR="001A1F1B">
        <w:t xml:space="preserve"> following permits were issued si</w:t>
      </w:r>
      <w:r w:rsidR="00AD6C42">
        <w:t xml:space="preserve">nce the last meeting.  </w:t>
      </w:r>
    </w:p>
    <w:p w14:paraId="7FDC3DEF" w14:textId="77777777" w:rsidR="00353818" w:rsidRDefault="00353818" w:rsidP="008F5A08">
      <w:pPr>
        <w:ind w:left="720"/>
      </w:pPr>
    </w:p>
    <w:p w14:paraId="3CB31A0C" w14:textId="33D2896C" w:rsidR="00353818" w:rsidRDefault="00353818" w:rsidP="008F5A08">
      <w:pPr>
        <w:ind w:left="720"/>
      </w:pPr>
      <w:r>
        <w:t>The permits issued were the following:</w:t>
      </w:r>
    </w:p>
    <w:p w14:paraId="6C70BFAD" w14:textId="2DBBAA71" w:rsidR="00A81C7F" w:rsidRDefault="002E5751" w:rsidP="002E5751">
      <w:pPr>
        <w:pStyle w:val="ListParagraph"/>
        <w:numPr>
          <w:ilvl w:val="0"/>
          <w:numId w:val="57"/>
        </w:numPr>
      </w:pPr>
      <w:r>
        <w:t>Keith McCauslin (4743 Oxford Rd.) – rooftop solar</w:t>
      </w:r>
    </w:p>
    <w:p w14:paraId="0622DEEE" w14:textId="3E782321" w:rsidR="002E5751" w:rsidRDefault="002E5751" w:rsidP="002E5751">
      <w:pPr>
        <w:pStyle w:val="ListParagraph"/>
        <w:numPr>
          <w:ilvl w:val="0"/>
          <w:numId w:val="57"/>
        </w:numPr>
      </w:pPr>
      <w:r>
        <w:t>JVI Group (7051 Old Harrisburg Rd) – second well for property</w:t>
      </w:r>
    </w:p>
    <w:p w14:paraId="5650A0C0" w14:textId="527D55F9" w:rsidR="002E5751" w:rsidRDefault="002E5751" w:rsidP="002E5751">
      <w:pPr>
        <w:pStyle w:val="ListParagraph"/>
        <w:numPr>
          <w:ilvl w:val="0"/>
          <w:numId w:val="57"/>
        </w:numPr>
      </w:pPr>
      <w:r>
        <w:t xml:space="preserve">Krista Martin (10 Wierman’s Mill Rd) </w:t>
      </w:r>
      <w:r w:rsidR="003D4A26">
        <w:t>–</w:t>
      </w:r>
      <w:r>
        <w:t xml:space="preserve"> </w:t>
      </w:r>
      <w:r w:rsidR="003D4A26">
        <w:t>rooftop solar</w:t>
      </w:r>
    </w:p>
    <w:p w14:paraId="297C08D4" w14:textId="3164E4A2" w:rsidR="003D4A26" w:rsidRDefault="003D4A26" w:rsidP="002E5751">
      <w:pPr>
        <w:pStyle w:val="ListParagraph"/>
        <w:numPr>
          <w:ilvl w:val="0"/>
          <w:numId w:val="57"/>
        </w:numPr>
      </w:pPr>
      <w:r>
        <w:t>Kenneth Hobbs (319 S Ridge Rd) – 26x40 storage building</w:t>
      </w:r>
    </w:p>
    <w:p w14:paraId="58F232DD" w14:textId="77777777" w:rsidR="003D4A26" w:rsidRDefault="003D4A26" w:rsidP="003D4A26">
      <w:pPr>
        <w:ind w:left="720"/>
      </w:pPr>
    </w:p>
    <w:p w14:paraId="6FE6A311" w14:textId="085E4C55" w:rsidR="003D4A26" w:rsidRDefault="003D4A26" w:rsidP="003D4A26">
      <w:pPr>
        <w:pStyle w:val="ListParagraph"/>
        <w:numPr>
          <w:ilvl w:val="0"/>
          <w:numId w:val="58"/>
        </w:numPr>
      </w:pPr>
      <w:r>
        <w:t xml:space="preserve">The zoning hearing board denied the variance requests for Mr. Diller’s property on Old Harrisburg Rd.  </w:t>
      </w:r>
    </w:p>
    <w:p w14:paraId="5B9E0522" w14:textId="3959FC83" w:rsidR="003D4A26" w:rsidRDefault="003D4A26" w:rsidP="003D4A26">
      <w:pPr>
        <w:pStyle w:val="ListParagraph"/>
        <w:numPr>
          <w:ilvl w:val="0"/>
          <w:numId w:val="58"/>
        </w:numPr>
      </w:pPr>
      <w:r>
        <w:t>The attorney for Susquehanna Quarter Midget Assoc (SQMA) has filed an appeal to the zoning hearing board for the denial of their zoning permit application for a race track to be located at 821 S. Ridge Rd.</w:t>
      </w:r>
    </w:p>
    <w:p w14:paraId="4282DCC5" w14:textId="35E09900" w:rsidR="003D4A26" w:rsidRDefault="003D4A26" w:rsidP="003D4A26">
      <w:pPr>
        <w:pStyle w:val="ListParagraph"/>
        <w:numPr>
          <w:ilvl w:val="0"/>
          <w:numId w:val="58"/>
        </w:numPr>
      </w:pPr>
      <w:r>
        <w:t>A conditional use application was received by the Chapel Hill Church of God (4521 Oxford Rd) for a change of use for the single-family home parsonage to a “group facility” or shelter.  A group shelter is only permitted in the RS zone and not AC zone.  Scott needs to discuss this with the solicitor before proceeding.</w:t>
      </w:r>
    </w:p>
    <w:p w14:paraId="1BFC240C" w14:textId="77777777" w:rsidR="003D4A26" w:rsidRDefault="003D4A26" w:rsidP="002B74D1">
      <w:pPr>
        <w:pStyle w:val="ListParagraph"/>
        <w:ind w:left="1080"/>
      </w:pPr>
    </w:p>
    <w:p w14:paraId="7DA1991D" w14:textId="35F2321D" w:rsidR="00FA2802" w:rsidRDefault="007B47D0" w:rsidP="007B47D0">
      <w:pPr>
        <w:rPr>
          <w:bCs/>
        </w:rPr>
      </w:pPr>
      <w:r>
        <w:rPr>
          <w:b/>
          <w:bCs/>
        </w:rPr>
        <w:t>Township Engineer’s Report:</w:t>
      </w:r>
      <w:r>
        <w:rPr>
          <w:bCs/>
        </w:rPr>
        <w:tab/>
      </w:r>
    </w:p>
    <w:p w14:paraId="698B5214" w14:textId="7D1F6101" w:rsidR="004320DD" w:rsidRDefault="00FA2802" w:rsidP="002E5751">
      <w:pPr>
        <w:ind w:firstLine="720"/>
        <w:rPr>
          <w:bCs/>
        </w:rPr>
      </w:pPr>
      <w:r>
        <w:rPr>
          <w:bCs/>
        </w:rPr>
        <w:t>Scott</w:t>
      </w:r>
      <w:r w:rsidR="002D3983">
        <w:rPr>
          <w:bCs/>
        </w:rPr>
        <w:t xml:space="preserve"> Longstreth</w:t>
      </w:r>
      <w:r>
        <w:rPr>
          <w:bCs/>
        </w:rPr>
        <w:t xml:space="preserve"> </w:t>
      </w:r>
      <w:r w:rsidR="00E5286C">
        <w:rPr>
          <w:bCs/>
        </w:rPr>
        <w:t>report</w:t>
      </w:r>
      <w:r w:rsidR="002D3983">
        <w:rPr>
          <w:bCs/>
        </w:rPr>
        <w:t>ed</w:t>
      </w:r>
      <w:r w:rsidR="00E5286C">
        <w:rPr>
          <w:bCs/>
        </w:rPr>
        <w:t xml:space="preserve"> on </w:t>
      </w:r>
      <w:r w:rsidR="00984405">
        <w:rPr>
          <w:bCs/>
        </w:rPr>
        <w:t xml:space="preserve">the </w:t>
      </w:r>
      <w:r w:rsidR="00E5286C">
        <w:rPr>
          <w:bCs/>
        </w:rPr>
        <w:t>following item</w:t>
      </w:r>
      <w:r w:rsidR="00984405">
        <w:rPr>
          <w:bCs/>
        </w:rPr>
        <w:t>s</w:t>
      </w:r>
      <w:r w:rsidR="004504C9">
        <w:rPr>
          <w:bCs/>
        </w:rPr>
        <w:t>.</w:t>
      </w:r>
    </w:p>
    <w:p w14:paraId="696FE35A" w14:textId="08F0A5C6" w:rsidR="003D4A26" w:rsidRDefault="003D4A26" w:rsidP="003D4A26">
      <w:pPr>
        <w:pStyle w:val="ListParagraph"/>
        <w:numPr>
          <w:ilvl w:val="0"/>
          <w:numId w:val="59"/>
        </w:numPr>
      </w:pPr>
      <w:r>
        <w:t>Update to SALDO – The supervisors plan for adoption at their December meeting.</w:t>
      </w:r>
      <w:r w:rsidR="005D1B50">
        <w:t xml:space="preserve">  A hearing will be held at the beginning of the BOS meeting.</w:t>
      </w:r>
    </w:p>
    <w:p w14:paraId="0805D8FF" w14:textId="1DFAF862" w:rsidR="003D4A26" w:rsidRDefault="003D4A26" w:rsidP="003D4A26">
      <w:pPr>
        <w:pStyle w:val="ListParagraph"/>
        <w:numPr>
          <w:ilvl w:val="0"/>
          <w:numId w:val="59"/>
        </w:numPr>
      </w:pPr>
      <w:r>
        <w:t>Plans being reviewed:</w:t>
      </w:r>
    </w:p>
    <w:p w14:paraId="6379F62A" w14:textId="4E77AFA1" w:rsidR="003D4A26" w:rsidRDefault="003D4A26" w:rsidP="003D4A26">
      <w:pPr>
        <w:pStyle w:val="ListParagraph"/>
        <w:numPr>
          <w:ilvl w:val="0"/>
          <w:numId w:val="60"/>
        </w:numPr>
      </w:pPr>
      <w:r>
        <w:t>EB Clearing/Diller Property land development plan was issued comments.  A resubmission was received but there are some zoning issues to address.  The Zoning Hearing Board met and denied the variance requests.  The property owner is reevaluating his options.  Board action is required by 11/14/25.</w:t>
      </w:r>
    </w:p>
    <w:p w14:paraId="5787B96C" w14:textId="35310E48" w:rsidR="003D4A26" w:rsidRDefault="003D4A26" w:rsidP="003D4A26">
      <w:pPr>
        <w:pStyle w:val="ListParagraph"/>
        <w:numPr>
          <w:ilvl w:val="0"/>
          <w:numId w:val="60"/>
        </w:numPr>
      </w:pPr>
      <w:r>
        <w:t>Chronister single family and garage land development plan – A resubmission was received and a second letter was issued.  Board action is required by 11/22/25.</w:t>
      </w:r>
    </w:p>
    <w:p w14:paraId="622169E1" w14:textId="7FA42C1B" w:rsidR="003D4A26" w:rsidRDefault="003D4A26" w:rsidP="003D4A26">
      <w:pPr>
        <w:pStyle w:val="ListParagraph"/>
        <w:numPr>
          <w:ilvl w:val="0"/>
          <w:numId w:val="60"/>
        </w:numPr>
      </w:pPr>
      <w:proofErr w:type="spellStart"/>
      <w:r>
        <w:t>Daminger</w:t>
      </w:r>
      <w:proofErr w:type="spellEnd"/>
      <w:r>
        <w:t xml:space="preserve"> subdiv</w:t>
      </w:r>
      <w:r w:rsidR="005D1B50">
        <w:t>is</w:t>
      </w:r>
      <w:r>
        <w:t>ion – A revised plan was resubmitted.  Board action is required by 12/18/25.</w:t>
      </w:r>
    </w:p>
    <w:p w14:paraId="703C795D" w14:textId="601960BB" w:rsidR="003D4A26" w:rsidRDefault="003D4A26" w:rsidP="003D4A26">
      <w:pPr>
        <w:pStyle w:val="ListParagraph"/>
        <w:numPr>
          <w:ilvl w:val="0"/>
          <w:numId w:val="60"/>
        </w:numPr>
      </w:pPr>
      <w:r>
        <w:t>Lehman-Starner lot addition subdivision – approved at the last supervisor’s meeting.</w:t>
      </w:r>
    </w:p>
    <w:p w14:paraId="5A73DA65" w14:textId="3A391B02" w:rsidR="003D4A26" w:rsidRDefault="003D4A26" w:rsidP="003D4A26">
      <w:pPr>
        <w:pStyle w:val="ListParagraph"/>
        <w:numPr>
          <w:ilvl w:val="0"/>
          <w:numId w:val="60"/>
        </w:numPr>
      </w:pPr>
      <w:r>
        <w:t>Hill single lot subdivision – approved at the last Supervisor’s meeting.</w:t>
      </w:r>
    </w:p>
    <w:p w14:paraId="6818E46C" w14:textId="77777777" w:rsidR="003D4A26" w:rsidRDefault="003D4A26" w:rsidP="003D4A26">
      <w:pPr>
        <w:pStyle w:val="ListParagraph"/>
        <w:ind w:left="1440"/>
      </w:pPr>
    </w:p>
    <w:p w14:paraId="0D68F6F0" w14:textId="77777777" w:rsidR="005D1B50" w:rsidRDefault="005D1B50" w:rsidP="003D4A26">
      <w:pPr>
        <w:pStyle w:val="ListParagraph"/>
        <w:ind w:left="1440"/>
      </w:pPr>
    </w:p>
    <w:p w14:paraId="30573865" w14:textId="36A21BB4" w:rsidR="004F2A69" w:rsidRDefault="004F2A69" w:rsidP="003D4A26">
      <w:pPr>
        <w:pStyle w:val="ListParagraph"/>
        <w:ind w:left="1440"/>
      </w:pPr>
    </w:p>
    <w:p w14:paraId="474D4E71" w14:textId="77777777" w:rsidR="005D1B50" w:rsidRDefault="005D1B50" w:rsidP="003D4A26">
      <w:pPr>
        <w:pStyle w:val="ListParagraph"/>
        <w:ind w:left="1440"/>
      </w:pPr>
    </w:p>
    <w:p w14:paraId="227FD0EA" w14:textId="77777777" w:rsidR="005D1B50" w:rsidRDefault="005D1B50" w:rsidP="003D4A26">
      <w:pPr>
        <w:pStyle w:val="ListParagraph"/>
        <w:ind w:left="1440"/>
      </w:pPr>
    </w:p>
    <w:p w14:paraId="7B7F4FB3" w14:textId="3895AA4D" w:rsidR="00D95533" w:rsidRDefault="001352E9" w:rsidP="003D4A26">
      <w:pPr>
        <w:rPr>
          <w:i/>
        </w:rPr>
      </w:pPr>
      <w:r>
        <w:rPr>
          <w:b/>
          <w:bCs/>
        </w:rPr>
        <w:lastRenderedPageBreak/>
        <w:t>New</w:t>
      </w:r>
      <w:r w:rsidR="004B1591">
        <w:rPr>
          <w:b/>
          <w:bCs/>
        </w:rPr>
        <w:t xml:space="preserve"> Business:</w:t>
      </w:r>
      <w:r w:rsidR="00545157">
        <w:rPr>
          <w:i/>
        </w:rPr>
        <w:tab/>
      </w:r>
    </w:p>
    <w:p w14:paraId="518F2A97" w14:textId="25897E97" w:rsidR="004320DD" w:rsidRDefault="001352E9" w:rsidP="004320DD">
      <w:pPr>
        <w:ind w:left="720"/>
        <w:rPr>
          <w:iCs/>
        </w:rPr>
      </w:pPr>
      <w:proofErr w:type="spellStart"/>
      <w:r>
        <w:rPr>
          <w:iCs/>
        </w:rPr>
        <w:t>Daminger</w:t>
      </w:r>
      <w:proofErr w:type="spellEnd"/>
      <w:r>
        <w:rPr>
          <w:iCs/>
        </w:rPr>
        <w:t xml:space="preserve"> 5-lot Subdivision (5800-5900 Old Harrisburg Rd) - This plan was brought to us for discussion.  No one attended to represent the plan.  </w:t>
      </w:r>
      <w:r w:rsidR="005D1B50">
        <w:rPr>
          <w:iCs/>
        </w:rPr>
        <w:t>The f</w:t>
      </w:r>
      <w:r>
        <w:rPr>
          <w:iCs/>
        </w:rPr>
        <w:t xml:space="preserve">irst plan was for a 5-lot subdivision but now is a 3-lot subdivision.  A motion to table the non-building waiver request and the plan was made by Ron Resh and seconded by Kyle Smith.  The motion carried unanimously.  </w:t>
      </w:r>
    </w:p>
    <w:p w14:paraId="5688218C" w14:textId="77777777" w:rsidR="001352E9" w:rsidRDefault="001352E9" w:rsidP="004320DD">
      <w:pPr>
        <w:ind w:left="720"/>
        <w:rPr>
          <w:iCs/>
        </w:rPr>
      </w:pPr>
    </w:p>
    <w:p w14:paraId="0BB876BF" w14:textId="30E7FA3C" w:rsidR="001352E9" w:rsidRDefault="001352E9" w:rsidP="004320DD">
      <w:pPr>
        <w:ind w:left="720"/>
      </w:pPr>
      <w:r>
        <w:rPr>
          <w:iCs/>
        </w:rPr>
        <w:t>The owner of the Chronister Land Development plan was in attendance but was not on the agenda for discussion.  The owner requested to be</w:t>
      </w:r>
      <w:r w:rsidR="005D1B50">
        <w:rPr>
          <w:iCs/>
        </w:rPr>
        <w:t xml:space="preserve"> added to</w:t>
      </w:r>
      <w:r>
        <w:rPr>
          <w:iCs/>
        </w:rPr>
        <w:t xml:space="preserve"> the Planning Commission’s November meeting agenda.</w:t>
      </w:r>
    </w:p>
    <w:p w14:paraId="62AA8BE9" w14:textId="77777777" w:rsidR="00A968BB" w:rsidRPr="00A968BB" w:rsidRDefault="00A968BB" w:rsidP="003917B0">
      <w:pPr>
        <w:tabs>
          <w:tab w:val="left" w:pos="720"/>
          <w:tab w:val="left" w:pos="1440"/>
          <w:tab w:val="left" w:pos="1905"/>
        </w:tabs>
        <w:rPr>
          <w:iCs/>
        </w:rPr>
      </w:pPr>
    </w:p>
    <w:p w14:paraId="7EC0A8D6" w14:textId="6BF25F41" w:rsidR="00612680" w:rsidRDefault="001352E9" w:rsidP="00F31476">
      <w:pPr>
        <w:tabs>
          <w:tab w:val="left" w:pos="720"/>
          <w:tab w:val="left" w:pos="1440"/>
          <w:tab w:val="left" w:pos="1905"/>
        </w:tabs>
      </w:pPr>
      <w:r>
        <w:rPr>
          <w:b/>
          <w:bCs/>
        </w:rPr>
        <w:t>Old</w:t>
      </w:r>
      <w:r w:rsidR="0095429A">
        <w:rPr>
          <w:b/>
          <w:bCs/>
        </w:rPr>
        <w:t xml:space="preserve"> Business:</w:t>
      </w:r>
      <w:r w:rsidR="00F9453E">
        <w:rPr>
          <w:b/>
          <w:bCs/>
        </w:rPr>
        <w:t xml:space="preserve">  </w:t>
      </w:r>
      <w:r w:rsidR="000D787A">
        <w:tab/>
      </w:r>
    </w:p>
    <w:p w14:paraId="2B17A2CF" w14:textId="3AE077D4" w:rsidR="00101AE6" w:rsidRDefault="001F572A" w:rsidP="002F4E56">
      <w:pPr>
        <w:tabs>
          <w:tab w:val="left" w:pos="720"/>
          <w:tab w:val="left" w:pos="1440"/>
          <w:tab w:val="left" w:pos="1905"/>
        </w:tabs>
        <w:ind w:left="720"/>
      </w:pPr>
      <w:r>
        <w:t>Zoning Ordinance Discussion - Andy Merkell, Adams County Office of Planning</w:t>
      </w:r>
    </w:p>
    <w:p w14:paraId="65182B4F" w14:textId="77777777" w:rsidR="001F572A" w:rsidRDefault="001F572A" w:rsidP="002F4E56">
      <w:pPr>
        <w:tabs>
          <w:tab w:val="left" w:pos="720"/>
          <w:tab w:val="left" w:pos="1440"/>
          <w:tab w:val="left" w:pos="1905"/>
        </w:tabs>
        <w:ind w:left="720"/>
      </w:pPr>
      <w:r>
        <w:t xml:space="preserve">Andy distributed Agricultural Conservation (AC) District draft for discussion.  </w:t>
      </w:r>
    </w:p>
    <w:p w14:paraId="37AF515F" w14:textId="77777777" w:rsidR="005D1B50" w:rsidRDefault="005D1B50" w:rsidP="002F4E56">
      <w:pPr>
        <w:tabs>
          <w:tab w:val="left" w:pos="720"/>
          <w:tab w:val="left" w:pos="1440"/>
          <w:tab w:val="left" w:pos="1905"/>
        </w:tabs>
        <w:ind w:left="720"/>
      </w:pPr>
    </w:p>
    <w:p w14:paraId="5123E3F1" w14:textId="02467C38" w:rsidR="001F572A" w:rsidRDefault="001F572A" w:rsidP="002F4E56">
      <w:pPr>
        <w:tabs>
          <w:tab w:val="left" w:pos="720"/>
          <w:tab w:val="left" w:pos="1440"/>
          <w:tab w:val="left" w:pos="1905"/>
        </w:tabs>
        <w:ind w:left="720"/>
      </w:pPr>
      <w:r>
        <w:t>The following was discussed under Permitted Principal Uses:</w:t>
      </w:r>
    </w:p>
    <w:p w14:paraId="6F6A2AD3" w14:textId="5494A151" w:rsidR="001F572A" w:rsidRDefault="001F572A" w:rsidP="001F572A">
      <w:pPr>
        <w:pStyle w:val="ListParagraph"/>
        <w:numPr>
          <w:ilvl w:val="0"/>
          <w:numId w:val="61"/>
        </w:numPr>
        <w:tabs>
          <w:tab w:val="left" w:pos="720"/>
          <w:tab w:val="left" w:pos="1440"/>
          <w:tab w:val="left" w:pos="1905"/>
        </w:tabs>
      </w:pPr>
      <w:r>
        <w:t>Agriculture Operation, excluding Agribusiness Operations</w:t>
      </w:r>
      <w:r w:rsidR="002B62FE">
        <w:t xml:space="preserve"> (#1)</w:t>
      </w:r>
    </w:p>
    <w:p w14:paraId="1F773EDA" w14:textId="67AD833C" w:rsidR="001F572A" w:rsidRDefault="002B62FE" w:rsidP="001F572A">
      <w:pPr>
        <w:pStyle w:val="ListParagraph"/>
        <w:numPr>
          <w:ilvl w:val="0"/>
          <w:numId w:val="61"/>
        </w:numPr>
        <w:tabs>
          <w:tab w:val="left" w:pos="720"/>
          <w:tab w:val="left" w:pos="1440"/>
          <w:tab w:val="left" w:pos="1905"/>
        </w:tabs>
      </w:pPr>
      <w:r>
        <w:t>Club, Lodge Hunting facility, or Agricultural Society Meeting Hall and/or offices (#3)</w:t>
      </w:r>
    </w:p>
    <w:p w14:paraId="05AFA805" w14:textId="3D0F2C8F" w:rsidR="002B62FE" w:rsidRDefault="002B62FE" w:rsidP="001F572A">
      <w:pPr>
        <w:pStyle w:val="ListParagraph"/>
        <w:numPr>
          <w:ilvl w:val="0"/>
          <w:numId w:val="61"/>
        </w:numPr>
        <w:tabs>
          <w:tab w:val="left" w:pos="720"/>
          <w:tab w:val="left" w:pos="1440"/>
          <w:tab w:val="left" w:pos="1905"/>
        </w:tabs>
      </w:pPr>
      <w:r>
        <w:t>Farm, excluding Agribusiness Operations (#4)</w:t>
      </w:r>
    </w:p>
    <w:p w14:paraId="033888F5" w14:textId="2DD0ED95" w:rsidR="002B62FE" w:rsidRDefault="002B62FE" w:rsidP="001F572A">
      <w:pPr>
        <w:pStyle w:val="ListParagraph"/>
        <w:numPr>
          <w:ilvl w:val="0"/>
          <w:numId w:val="61"/>
        </w:numPr>
        <w:tabs>
          <w:tab w:val="left" w:pos="720"/>
          <w:tab w:val="left" w:pos="1440"/>
          <w:tab w:val="left" w:pos="1905"/>
        </w:tabs>
      </w:pPr>
      <w:r>
        <w:t>Horticulture, including nurseries and greenhouses (#9)</w:t>
      </w:r>
    </w:p>
    <w:p w14:paraId="3B540223" w14:textId="7DEA5050" w:rsidR="002B62FE" w:rsidRDefault="002B62FE" w:rsidP="001F572A">
      <w:pPr>
        <w:pStyle w:val="ListParagraph"/>
        <w:numPr>
          <w:ilvl w:val="0"/>
          <w:numId w:val="61"/>
        </w:numPr>
        <w:tabs>
          <w:tab w:val="left" w:pos="720"/>
          <w:tab w:val="left" w:pos="1440"/>
          <w:tab w:val="left" w:pos="1905"/>
        </w:tabs>
      </w:pPr>
      <w:r>
        <w:t>Places of Worship (#12)</w:t>
      </w:r>
    </w:p>
    <w:p w14:paraId="349EE5FC" w14:textId="7C49424A" w:rsidR="002B62FE" w:rsidRDefault="002B62FE" w:rsidP="001F572A">
      <w:pPr>
        <w:pStyle w:val="ListParagraph"/>
        <w:numPr>
          <w:ilvl w:val="0"/>
          <w:numId w:val="61"/>
        </w:numPr>
        <w:tabs>
          <w:tab w:val="left" w:pos="720"/>
          <w:tab w:val="left" w:pos="1440"/>
          <w:tab w:val="left" w:pos="1905"/>
        </w:tabs>
      </w:pPr>
      <w:r>
        <w:t>Small Wireless Facility Use (within a right-of-way) (#16)</w:t>
      </w:r>
    </w:p>
    <w:p w14:paraId="52A61952" w14:textId="77777777" w:rsidR="002B62FE" w:rsidRDefault="002B62FE" w:rsidP="002B62FE">
      <w:pPr>
        <w:pStyle w:val="ListParagraph"/>
        <w:tabs>
          <w:tab w:val="left" w:pos="720"/>
          <w:tab w:val="left" w:pos="1440"/>
          <w:tab w:val="left" w:pos="1905"/>
        </w:tabs>
        <w:ind w:left="1080"/>
      </w:pPr>
    </w:p>
    <w:p w14:paraId="6F9BC92F" w14:textId="5D092B1F" w:rsidR="002B62FE" w:rsidRDefault="002B62FE" w:rsidP="002B62FE">
      <w:pPr>
        <w:tabs>
          <w:tab w:val="left" w:pos="720"/>
          <w:tab w:val="left" w:pos="1440"/>
          <w:tab w:val="left" w:pos="1905"/>
        </w:tabs>
        <w:ind w:left="720"/>
      </w:pPr>
      <w:r>
        <w:t>The following was discussed under Permitted Accessory Uses:</w:t>
      </w:r>
    </w:p>
    <w:p w14:paraId="70684F68" w14:textId="283DA016" w:rsidR="002B62FE" w:rsidRDefault="002B62FE" w:rsidP="002B62FE">
      <w:pPr>
        <w:pStyle w:val="ListParagraph"/>
        <w:numPr>
          <w:ilvl w:val="0"/>
          <w:numId w:val="62"/>
        </w:numPr>
        <w:tabs>
          <w:tab w:val="left" w:pos="720"/>
          <w:tab w:val="left" w:pos="1440"/>
          <w:tab w:val="left" w:pos="1905"/>
        </w:tabs>
      </w:pPr>
      <w:r>
        <w:t>Accessory Structure/Building (1#)</w:t>
      </w:r>
    </w:p>
    <w:p w14:paraId="49A3D53C" w14:textId="4CC89789" w:rsidR="002B62FE" w:rsidRDefault="002B62FE" w:rsidP="002B62FE">
      <w:pPr>
        <w:pStyle w:val="ListParagraph"/>
        <w:numPr>
          <w:ilvl w:val="0"/>
          <w:numId w:val="62"/>
        </w:numPr>
        <w:tabs>
          <w:tab w:val="left" w:pos="720"/>
          <w:tab w:val="left" w:pos="1440"/>
          <w:tab w:val="left" w:pos="1905"/>
        </w:tabs>
      </w:pPr>
      <w:r>
        <w:t>Accessory Dwelling Unit (#2) – same as echo housing</w:t>
      </w:r>
    </w:p>
    <w:p w14:paraId="6E7A8EA1" w14:textId="1FE61855" w:rsidR="002B62FE" w:rsidRDefault="002B62FE" w:rsidP="002B62FE">
      <w:pPr>
        <w:pStyle w:val="ListParagraph"/>
        <w:numPr>
          <w:ilvl w:val="0"/>
          <w:numId w:val="62"/>
        </w:numPr>
        <w:tabs>
          <w:tab w:val="left" w:pos="720"/>
          <w:tab w:val="left" w:pos="1440"/>
          <w:tab w:val="left" w:pos="1905"/>
        </w:tabs>
      </w:pPr>
      <w:r>
        <w:t>Accessory Energy Systems (#3) – solar on house</w:t>
      </w:r>
    </w:p>
    <w:p w14:paraId="128900FC" w14:textId="6515790C" w:rsidR="002B62FE" w:rsidRDefault="002B62FE" w:rsidP="002B62FE">
      <w:pPr>
        <w:pStyle w:val="ListParagraph"/>
        <w:numPr>
          <w:ilvl w:val="0"/>
          <w:numId w:val="62"/>
        </w:numPr>
        <w:tabs>
          <w:tab w:val="left" w:pos="720"/>
          <w:tab w:val="left" w:pos="1440"/>
          <w:tab w:val="left" w:pos="1905"/>
        </w:tabs>
      </w:pPr>
      <w:r>
        <w:t xml:space="preserve">Bed-and Breakfast Establishment (#4) – assessor or </w:t>
      </w:r>
      <w:r w:rsidR="004F5C62">
        <w:t>principal</w:t>
      </w:r>
      <w:r>
        <w:t xml:space="preserve"> use?</w:t>
      </w:r>
    </w:p>
    <w:p w14:paraId="6720F59F" w14:textId="1D976A0B" w:rsidR="002B62FE" w:rsidRDefault="002B62FE" w:rsidP="002B62FE">
      <w:pPr>
        <w:pStyle w:val="ListParagraph"/>
        <w:numPr>
          <w:ilvl w:val="0"/>
          <w:numId w:val="62"/>
        </w:numPr>
        <w:tabs>
          <w:tab w:val="left" w:pos="720"/>
          <w:tab w:val="left" w:pos="1440"/>
          <w:tab w:val="left" w:pos="1905"/>
        </w:tabs>
      </w:pPr>
      <w:r>
        <w:t xml:space="preserve">Beekeeping (#5) – </w:t>
      </w:r>
      <w:r w:rsidR="004F5C62">
        <w:t>principal</w:t>
      </w:r>
      <w:r>
        <w:t xml:space="preserve"> use</w:t>
      </w:r>
    </w:p>
    <w:p w14:paraId="72571334" w14:textId="57AC6FDD" w:rsidR="002B62FE" w:rsidRDefault="002B62FE" w:rsidP="002B62FE">
      <w:pPr>
        <w:pStyle w:val="ListParagraph"/>
        <w:numPr>
          <w:ilvl w:val="0"/>
          <w:numId w:val="62"/>
        </w:numPr>
        <w:tabs>
          <w:tab w:val="left" w:pos="720"/>
          <w:tab w:val="left" w:pos="1440"/>
          <w:tab w:val="left" w:pos="1905"/>
        </w:tabs>
      </w:pPr>
      <w:r>
        <w:t>Campsite/RV Hosting, when accessory to a dwelling, farm, or agriculture operation (no #)</w:t>
      </w:r>
    </w:p>
    <w:p w14:paraId="2237C37D" w14:textId="0F4729C4" w:rsidR="002B62FE" w:rsidRDefault="002B62FE" w:rsidP="002B62FE">
      <w:pPr>
        <w:pStyle w:val="ListParagraph"/>
        <w:numPr>
          <w:ilvl w:val="0"/>
          <w:numId w:val="62"/>
        </w:numPr>
        <w:tabs>
          <w:tab w:val="left" w:pos="720"/>
          <w:tab w:val="left" w:pos="1440"/>
          <w:tab w:val="left" w:pos="1905"/>
        </w:tabs>
      </w:pPr>
      <w:r>
        <w:t>Cottage industry (#7) – in pole building, ex. Small</w:t>
      </w:r>
      <w:r w:rsidR="005D1B50">
        <w:t>-</w:t>
      </w:r>
      <w:r>
        <w:t>engineer repair</w:t>
      </w:r>
    </w:p>
    <w:p w14:paraId="0992EF86" w14:textId="55712CF2" w:rsidR="002B62FE" w:rsidRDefault="002B62FE" w:rsidP="002B62FE">
      <w:pPr>
        <w:pStyle w:val="ListParagraph"/>
        <w:numPr>
          <w:ilvl w:val="0"/>
          <w:numId w:val="62"/>
        </w:numPr>
        <w:tabs>
          <w:tab w:val="left" w:pos="720"/>
          <w:tab w:val="left" w:pos="1440"/>
          <w:tab w:val="left" w:pos="1905"/>
        </w:tabs>
      </w:pPr>
      <w:r>
        <w:t>Farm Market (#10); Farm-Related Business (#11); Farm Stand/Produce Stand (#12) – only difference is size</w:t>
      </w:r>
    </w:p>
    <w:p w14:paraId="41DCC24A" w14:textId="54723D21" w:rsidR="002B62FE" w:rsidRDefault="002B62FE" w:rsidP="002B62FE">
      <w:pPr>
        <w:pStyle w:val="ListParagraph"/>
        <w:numPr>
          <w:ilvl w:val="0"/>
          <w:numId w:val="62"/>
        </w:numPr>
        <w:tabs>
          <w:tab w:val="left" w:pos="720"/>
          <w:tab w:val="left" w:pos="1440"/>
          <w:tab w:val="left" w:pos="1905"/>
        </w:tabs>
      </w:pPr>
      <w:r>
        <w:t>Farm Worker Housing (#13) – temporary or permanent</w:t>
      </w:r>
    </w:p>
    <w:p w14:paraId="3CF055A5" w14:textId="0886ADAF" w:rsidR="002B62FE" w:rsidRDefault="002B62FE" w:rsidP="002B62FE">
      <w:pPr>
        <w:pStyle w:val="ListParagraph"/>
        <w:numPr>
          <w:ilvl w:val="0"/>
          <w:numId w:val="62"/>
        </w:numPr>
        <w:tabs>
          <w:tab w:val="left" w:pos="720"/>
          <w:tab w:val="left" w:pos="1440"/>
          <w:tab w:val="left" w:pos="1905"/>
        </w:tabs>
      </w:pPr>
      <w:r>
        <w:t>Greenhouse, when accessory to a farm or agricultural operation</w:t>
      </w:r>
    </w:p>
    <w:p w14:paraId="6139E72E" w14:textId="7A143ABC" w:rsidR="00BA6B05" w:rsidRDefault="00BA6B05" w:rsidP="00BA6B05">
      <w:pPr>
        <w:pStyle w:val="ListParagraph"/>
        <w:numPr>
          <w:ilvl w:val="0"/>
          <w:numId w:val="62"/>
        </w:numPr>
        <w:tabs>
          <w:tab w:val="left" w:pos="720"/>
          <w:tab w:val="left" w:pos="1440"/>
          <w:tab w:val="left" w:pos="1905"/>
        </w:tabs>
      </w:pPr>
      <w:r>
        <w:t>Greenhouse, high tunnel (no #)</w:t>
      </w:r>
    </w:p>
    <w:p w14:paraId="25281CA0" w14:textId="28D8FE45" w:rsidR="00BA6B05" w:rsidRDefault="00BA6B05" w:rsidP="00BA6B05">
      <w:pPr>
        <w:pStyle w:val="ListParagraph"/>
        <w:numPr>
          <w:ilvl w:val="0"/>
          <w:numId w:val="62"/>
        </w:numPr>
        <w:tabs>
          <w:tab w:val="left" w:pos="720"/>
          <w:tab w:val="left" w:pos="1440"/>
          <w:tab w:val="left" w:pos="1905"/>
        </w:tabs>
      </w:pPr>
      <w:r>
        <w:t>Home Occupation (#16) – has customer traffic</w:t>
      </w:r>
    </w:p>
    <w:p w14:paraId="29656DB1" w14:textId="5C945109" w:rsidR="00BA6B05" w:rsidRDefault="00BA6B05" w:rsidP="00BA6B05">
      <w:pPr>
        <w:pStyle w:val="ListParagraph"/>
        <w:numPr>
          <w:ilvl w:val="0"/>
          <w:numId w:val="62"/>
        </w:numPr>
        <w:tabs>
          <w:tab w:val="left" w:pos="720"/>
          <w:tab w:val="left" w:pos="1440"/>
          <w:tab w:val="left" w:pos="1905"/>
        </w:tabs>
      </w:pPr>
      <w:r>
        <w:t>No-impact Home-based Business (#18) – no hours for customers, etc. working from home</w:t>
      </w:r>
    </w:p>
    <w:p w14:paraId="2B67F432" w14:textId="18C1045D" w:rsidR="00BA6B05" w:rsidRDefault="00BA6B05" w:rsidP="00BA6B05">
      <w:pPr>
        <w:pStyle w:val="ListParagraph"/>
        <w:numPr>
          <w:ilvl w:val="0"/>
          <w:numId w:val="62"/>
        </w:numPr>
        <w:tabs>
          <w:tab w:val="left" w:pos="720"/>
          <w:tab w:val="left" w:pos="1440"/>
          <w:tab w:val="left" w:pos="1905"/>
        </w:tabs>
      </w:pPr>
      <w:r>
        <w:t>Nursery, when accessory to a Farm or Agricultural Operation (#19)</w:t>
      </w:r>
    </w:p>
    <w:p w14:paraId="76FEF406" w14:textId="4BB633D3" w:rsidR="00BA6B05" w:rsidRDefault="00BA6B05" w:rsidP="00BA6B05">
      <w:pPr>
        <w:pStyle w:val="ListParagraph"/>
        <w:numPr>
          <w:ilvl w:val="0"/>
          <w:numId w:val="62"/>
        </w:numPr>
        <w:tabs>
          <w:tab w:val="left" w:pos="720"/>
          <w:tab w:val="left" w:pos="1440"/>
          <w:tab w:val="left" w:pos="1905"/>
        </w:tabs>
      </w:pPr>
      <w:r>
        <w:t xml:space="preserve">Personal Use Building (#23) – no </w:t>
      </w:r>
      <w:r w:rsidR="004F5C62">
        <w:t>principal</w:t>
      </w:r>
      <w:r>
        <w:t xml:space="preserve"> use</w:t>
      </w:r>
    </w:p>
    <w:p w14:paraId="3BAF433B" w14:textId="77777777" w:rsidR="00BA6B05" w:rsidRDefault="00BA6B05" w:rsidP="00BA6B05">
      <w:pPr>
        <w:tabs>
          <w:tab w:val="left" w:pos="720"/>
          <w:tab w:val="left" w:pos="1440"/>
          <w:tab w:val="left" w:pos="1905"/>
        </w:tabs>
        <w:ind w:left="720"/>
      </w:pPr>
    </w:p>
    <w:p w14:paraId="5E5078C6" w14:textId="4A5F914E" w:rsidR="00BA6B05" w:rsidRDefault="00BA6B05" w:rsidP="00BA6B05">
      <w:pPr>
        <w:tabs>
          <w:tab w:val="left" w:pos="720"/>
          <w:tab w:val="left" w:pos="1440"/>
          <w:tab w:val="left" w:pos="1905"/>
        </w:tabs>
        <w:ind w:left="720"/>
      </w:pPr>
      <w:r>
        <w:t>The following was discussed under Special Exception or Conditional Uses:</w:t>
      </w:r>
    </w:p>
    <w:p w14:paraId="3B869463" w14:textId="1715450C" w:rsidR="00BA6B05" w:rsidRDefault="00BA6B05" w:rsidP="00BA6B05">
      <w:pPr>
        <w:pStyle w:val="ListParagraph"/>
        <w:numPr>
          <w:ilvl w:val="0"/>
          <w:numId w:val="63"/>
        </w:numPr>
        <w:tabs>
          <w:tab w:val="left" w:pos="720"/>
          <w:tab w:val="left" w:pos="1440"/>
          <w:tab w:val="left" w:pos="1905"/>
        </w:tabs>
      </w:pPr>
      <w:r>
        <w:t>Discussion of what is special exception and conditional use and if the BOS or Zoning Hearing Board approves/denies the request.</w:t>
      </w:r>
    </w:p>
    <w:p w14:paraId="64345BD1" w14:textId="5D96C230" w:rsidR="00BA6B05" w:rsidRDefault="00BA6B05" w:rsidP="00BA6B05">
      <w:pPr>
        <w:pStyle w:val="ListParagraph"/>
        <w:numPr>
          <w:ilvl w:val="0"/>
          <w:numId w:val="63"/>
        </w:numPr>
        <w:tabs>
          <w:tab w:val="left" w:pos="720"/>
          <w:tab w:val="left" w:pos="1440"/>
          <w:tab w:val="left" w:pos="1905"/>
        </w:tabs>
      </w:pPr>
      <w:r>
        <w:t>Agribusiness Operation (#1) – CAO, CAFO</w:t>
      </w:r>
    </w:p>
    <w:p w14:paraId="7337B3D7" w14:textId="24129FC3" w:rsidR="00BA6B05" w:rsidRDefault="00BA6B05" w:rsidP="00BA6B05">
      <w:pPr>
        <w:pStyle w:val="ListParagraph"/>
        <w:numPr>
          <w:ilvl w:val="0"/>
          <w:numId w:val="63"/>
        </w:numPr>
        <w:tabs>
          <w:tab w:val="left" w:pos="720"/>
          <w:tab w:val="left" w:pos="1440"/>
          <w:tab w:val="left" w:pos="1905"/>
        </w:tabs>
      </w:pPr>
      <w:r>
        <w:t>Conversion, Two-Family and Dwelling, Two-Family (No #) – Needs discussion, not a great fit.  Possibly in Residential District?</w:t>
      </w:r>
    </w:p>
    <w:p w14:paraId="69B8D5EB" w14:textId="565C206A" w:rsidR="00BA6B05" w:rsidRDefault="00BA6B05" w:rsidP="00BA6B05">
      <w:pPr>
        <w:pStyle w:val="ListParagraph"/>
        <w:numPr>
          <w:ilvl w:val="0"/>
          <w:numId w:val="63"/>
        </w:numPr>
        <w:tabs>
          <w:tab w:val="left" w:pos="720"/>
          <w:tab w:val="left" w:pos="1440"/>
          <w:tab w:val="left" w:pos="1905"/>
        </w:tabs>
      </w:pPr>
      <w:r>
        <w:t xml:space="preserve">Kennel and Resource </w:t>
      </w:r>
      <w:r w:rsidR="004F5C62">
        <w:t>Extraction</w:t>
      </w:r>
      <w:r>
        <w:t xml:space="preserve"> (no #)</w:t>
      </w:r>
    </w:p>
    <w:p w14:paraId="6E987F2C" w14:textId="15E940AA" w:rsidR="00BA6B05" w:rsidRDefault="00BA6B05" w:rsidP="00BA6B05">
      <w:pPr>
        <w:pStyle w:val="ListParagraph"/>
        <w:numPr>
          <w:ilvl w:val="0"/>
          <w:numId w:val="63"/>
        </w:numPr>
        <w:tabs>
          <w:tab w:val="left" w:pos="720"/>
          <w:tab w:val="left" w:pos="1440"/>
          <w:tab w:val="left" w:pos="1905"/>
        </w:tabs>
      </w:pPr>
      <w:r>
        <w:t xml:space="preserve">Rural Events Venue (#7) – </w:t>
      </w:r>
      <w:r w:rsidR="004F5C62">
        <w:t>principal</w:t>
      </w:r>
      <w:r>
        <w:t xml:space="preserve"> use, ex. Wedding venue</w:t>
      </w:r>
    </w:p>
    <w:p w14:paraId="6BB254AE" w14:textId="045BBB9F" w:rsidR="00BA6B05" w:rsidRDefault="00BA6B05" w:rsidP="00BA6B05">
      <w:pPr>
        <w:pStyle w:val="ListParagraph"/>
        <w:numPr>
          <w:ilvl w:val="0"/>
          <w:numId w:val="63"/>
        </w:numPr>
        <w:tabs>
          <w:tab w:val="left" w:pos="720"/>
          <w:tab w:val="left" w:pos="1440"/>
          <w:tab w:val="left" w:pos="1905"/>
        </w:tabs>
      </w:pPr>
      <w:r>
        <w:t>Tasting Room/Winery/Cidery/Brewery/Distillery (#9) Remove Tasting Room because Huntington Township is “dry”.</w:t>
      </w:r>
    </w:p>
    <w:p w14:paraId="34B84503" w14:textId="77777777" w:rsidR="005D1B50" w:rsidRDefault="005D1B50" w:rsidP="005D1B50">
      <w:pPr>
        <w:tabs>
          <w:tab w:val="left" w:pos="720"/>
          <w:tab w:val="left" w:pos="1440"/>
          <w:tab w:val="left" w:pos="1905"/>
        </w:tabs>
        <w:ind w:left="720"/>
      </w:pPr>
    </w:p>
    <w:p w14:paraId="1517A31E" w14:textId="77777777" w:rsidR="004F5C62" w:rsidRDefault="004F5C62" w:rsidP="005D1B50">
      <w:pPr>
        <w:tabs>
          <w:tab w:val="left" w:pos="720"/>
          <w:tab w:val="left" w:pos="1440"/>
          <w:tab w:val="left" w:pos="1905"/>
        </w:tabs>
        <w:ind w:left="720"/>
      </w:pPr>
    </w:p>
    <w:p w14:paraId="1ED18C5C" w14:textId="77777777" w:rsidR="004F5C62" w:rsidRDefault="004F5C62" w:rsidP="005D1B50">
      <w:pPr>
        <w:tabs>
          <w:tab w:val="left" w:pos="720"/>
          <w:tab w:val="left" w:pos="1440"/>
          <w:tab w:val="left" w:pos="1905"/>
        </w:tabs>
        <w:ind w:left="720"/>
      </w:pPr>
    </w:p>
    <w:p w14:paraId="3D473F28" w14:textId="77777777" w:rsidR="004F5C62" w:rsidRDefault="004F5C62" w:rsidP="005D1B50">
      <w:pPr>
        <w:tabs>
          <w:tab w:val="left" w:pos="720"/>
          <w:tab w:val="left" w:pos="1440"/>
          <w:tab w:val="left" w:pos="1905"/>
        </w:tabs>
        <w:ind w:left="720"/>
      </w:pPr>
    </w:p>
    <w:p w14:paraId="7603AB55" w14:textId="77777777" w:rsidR="004F5C62" w:rsidRDefault="004F5C62" w:rsidP="005D1B50">
      <w:pPr>
        <w:tabs>
          <w:tab w:val="left" w:pos="720"/>
          <w:tab w:val="left" w:pos="1440"/>
          <w:tab w:val="left" w:pos="1905"/>
        </w:tabs>
        <w:ind w:left="720"/>
      </w:pPr>
    </w:p>
    <w:p w14:paraId="55EA77B1" w14:textId="714EC5B5" w:rsidR="005D1B50" w:rsidRDefault="005D1B50" w:rsidP="005D1B50">
      <w:pPr>
        <w:tabs>
          <w:tab w:val="left" w:pos="720"/>
          <w:tab w:val="left" w:pos="1440"/>
          <w:tab w:val="left" w:pos="1905"/>
        </w:tabs>
        <w:ind w:left="720"/>
      </w:pPr>
      <w:r>
        <w:lastRenderedPageBreak/>
        <w:t>The following was discussed under General District Requirements:</w:t>
      </w:r>
    </w:p>
    <w:p w14:paraId="223831EB" w14:textId="08B3C71D" w:rsidR="005D1B50" w:rsidRDefault="005D1B50" w:rsidP="005D1B50">
      <w:pPr>
        <w:pStyle w:val="ListParagraph"/>
        <w:numPr>
          <w:ilvl w:val="0"/>
          <w:numId w:val="64"/>
        </w:numPr>
        <w:tabs>
          <w:tab w:val="left" w:pos="720"/>
          <w:tab w:val="left" w:pos="1440"/>
          <w:tab w:val="left" w:pos="1905"/>
        </w:tabs>
      </w:pPr>
      <w:r>
        <w:t>Development Allotment (#A) – Replace current chart with proposed chart</w:t>
      </w:r>
    </w:p>
    <w:p w14:paraId="7FD3E2DD" w14:textId="7B0276C8" w:rsidR="005D1B50" w:rsidRDefault="005D1B50" w:rsidP="005D1B50">
      <w:pPr>
        <w:pStyle w:val="ListParagraph"/>
        <w:numPr>
          <w:ilvl w:val="0"/>
          <w:numId w:val="64"/>
        </w:numPr>
        <w:tabs>
          <w:tab w:val="left" w:pos="720"/>
          <w:tab w:val="left" w:pos="1440"/>
          <w:tab w:val="left" w:pos="1905"/>
        </w:tabs>
      </w:pPr>
      <w:r>
        <w:t>Large Lot/Lot Consolidation Option (#B) – allowable lots of 2 acres???</w:t>
      </w:r>
    </w:p>
    <w:p w14:paraId="48106321" w14:textId="7E0D77FC" w:rsidR="005D1B50" w:rsidRDefault="005D1B50" w:rsidP="005D1B50">
      <w:pPr>
        <w:pStyle w:val="ListParagraph"/>
        <w:numPr>
          <w:ilvl w:val="0"/>
          <w:numId w:val="64"/>
        </w:numPr>
        <w:tabs>
          <w:tab w:val="left" w:pos="720"/>
          <w:tab w:val="left" w:pos="1440"/>
          <w:tab w:val="left" w:pos="1905"/>
        </w:tabs>
      </w:pPr>
      <w:r>
        <w:t>Non-Farm or Agricultural Operation Lot Location Requirement (#E) – discuss #2 at later meeting</w:t>
      </w:r>
    </w:p>
    <w:p w14:paraId="34AFA377" w14:textId="286D3DB9" w:rsidR="005D1B50" w:rsidRDefault="005D1B50" w:rsidP="005D1B50">
      <w:pPr>
        <w:tabs>
          <w:tab w:val="left" w:pos="720"/>
          <w:tab w:val="left" w:pos="1440"/>
          <w:tab w:val="left" w:pos="1905"/>
        </w:tabs>
        <w:ind w:left="720"/>
      </w:pPr>
    </w:p>
    <w:p w14:paraId="5D5A21A3" w14:textId="66735E06" w:rsidR="005D1B50" w:rsidRDefault="005D1B50" w:rsidP="005D1B50">
      <w:pPr>
        <w:tabs>
          <w:tab w:val="left" w:pos="720"/>
          <w:tab w:val="left" w:pos="1440"/>
          <w:tab w:val="left" w:pos="1905"/>
        </w:tabs>
        <w:ind w:left="720"/>
      </w:pPr>
      <w:r>
        <w:t>The following was discussed under Dimensional Requirements:</w:t>
      </w:r>
    </w:p>
    <w:p w14:paraId="3928183F" w14:textId="05D0E261" w:rsidR="005D1B50" w:rsidRDefault="005D1B50" w:rsidP="005D1B50">
      <w:pPr>
        <w:pStyle w:val="ListParagraph"/>
        <w:numPr>
          <w:ilvl w:val="0"/>
          <w:numId w:val="65"/>
        </w:numPr>
        <w:tabs>
          <w:tab w:val="left" w:pos="720"/>
          <w:tab w:val="left" w:pos="1440"/>
          <w:tab w:val="left" w:pos="1905"/>
        </w:tabs>
      </w:pPr>
      <w:r>
        <w:t>Lot areas listed on A, B</w:t>
      </w:r>
      <w:r w:rsidR="004F5C62">
        <w:t xml:space="preserve"> #</w:t>
      </w:r>
      <w:r>
        <w:t>1</w:t>
      </w:r>
      <w:r w:rsidR="004F5C62">
        <w:t xml:space="preserve"> and #2</w:t>
      </w:r>
    </w:p>
    <w:p w14:paraId="3677D6AC" w14:textId="77777777" w:rsidR="002B62FE" w:rsidRDefault="002B62FE" w:rsidP="002B62FE">
      <w:pPr>
        <w:tabs>
          <w:tab w:val="left" w:pos="720"/>
          <w:tab w:val="left" w:pos="1440"/>
          <w:tab w:val="left" w:pos="1905"/>
        </w:tabs>
        <w:ind w:left="720"/>
      </w:pPr>
    </w:p>
    <w:p w14:paraId="7B60BFB7" w14:textId="1CB84E29" w:rsidR="001F29C6" w:rsidRDefault="004B1591" w:rsidP="00A968BB">
      <w:pPr>
        <w:tabs>
          <w:tab w:val="center" w:pos="5184"/>
        </w:tabs>
        <w:rPr>
          <w:b/>
          <w:bCs/>
        </w:rPr>
      </w:pPr>
      <w:r w:rsidRPr="0000618A">
        <w:rPr>
          <w:b/>
          <w:bCs/>
        </w:rPr>
        <w:t>Public Commen</w:t>
      </w:r>
      <w:r w:rsidR="00E512B3">
        <w:rPr>
          <w:b/>
          <w:bCs/>
        </w:rPr>
        <w:t>t</w:t>
      </w:r>
      <w:r w:rsidR="00D45DD7">
        <w:rPr>
          <w:b/>
          <w:bCs/>
        </w:rPr>
        <w:t>s</w:t>
      </w:r>
    </w:p>
    <w:p w14:paraId="64022009" w14:textId="7357AB5E" w:rsidR="0001717F" w:rsidRDefault="001352E9" w:rsidP="00AA4301">
      <w:pPr>
        <w:tabs>
          <w:tab w:val="center" w:pos="5184"/>
        </w:tabs>
      </w:pPr>
      <w:r>
        <w:t xml:space="preserve">             None</w:t>
      </w:r>
    </w:p>
    <w:p w14:paraId="52D742A8" w14:textId="77777777" w:rsidR="001352E9" w:rsidRDefault="001352E9" w:rsidP="00AA4301">
      <w:pPr>
        <w:tabs>
          <w:tab w:val="center" w:pos="5184"/>
        </w:tabs>
      </w:pPr>
    </w:p>
    <w:p w14:paraId="02151154" w14:textId="76E8510A" w:rsidR="008619C6" w:rsidRDefault="004B1591" w:rsidP="00F31476">
      <w:r>
        <w:rPr>
          <w:b/>
          <w:bCs/>
        </w:rPr>
        <w:t>Next Meeting:</w:t>
      </w:r>
      <w:r w:rsidR="00FD4BB4">
        <w:rPr>
          <w:b/>
          <w:bCs/>
        </w:rPr>
        <w:t xml:space="preserve">  </w:t>
      </w:r>
      <w:r>
        <w:tab/>
      </w:r>
    </w:p>
    <w:p w14:paraId="49FC6341" w14:textId="409D14D1" w:rsidR="004B1591" w:rsidRDefault="004B1591" w:rsidP="00271EEB">
      <w:pPr>
        <w:ind w:left="720"/>
      </w:pPr>
      <w:r>
        <w:t>The next Planning Com</w:t>
      </w:r>
      <w:r w:rsidR="002808AB">
        <w:t>mis</w:t>
      </w:r>
      <w:r w:rsidR="0021732E">
        <w:t>sio</w:t>
      </w:r>
      <w:r w:rsidR="00AF0E00">
        <w:t>n meeting will be held Monday</w:t>
      </w:r>
      <w:r w:rsidR="00BD48EA">
        <w:t>,</w:t>
      </w:r>
      <w:r w:rsidR="00F50544">
        <w:t xml:space="preserve"> </w:t>
      </w:r>
      <w:r w:rsidR="001352E9">
        <w:t>November 24</w:t>
      </w:r>
      <w:r w:rsidR="00E81345">
        <w:t xml:space="preserve">, </w:t>
      </w:r>
      <w:r w:rsidR="0033755E">
        <w:t>at 7:00</w:t>
      </w:r>
      <w:r w:rsidR="008D7C49">
        <w:t xml:space="preserve"> p.m</w:t>
      </w:r>
      <w:r w:rsidR="00EC564E">
        <w:t>.</w:t>
      </w:r>
      <w:r w:rsidR="002F4E56">
        <w:t xml:space="preserve">  </w:t>
      </w:r>
      <w:r w:rsidR="001F29C6">
        <w:t xml:space="preserve">Board of Supervisors meeting is </w:t>
      </w:r>
      <w:r w:rsidR="005E03AB">
        <w:t xml:space="preserve">Thursday, </w:t>
      </w:r>
      <w:r w:rsidR="001352E9">
        <w:t>November 13</w:t>
      </w:r>
      <w:r w:rsidR="001F29C6">
        <w:t xml:space="preserve">, 2025, at 7:00 p.m.  </w:t>
      </w:r>
    </w:p>
    <w:p w14:paraId="72788F46" w14:textId="77777777" w:rsidR="000759B8" w:rsidRDefault="000759B8" w:rsidP="00506E76">
      <w:pPr>
        <w:rPr>
          <w:b/>
          <w:bCs/>
        </w:rPr>
      </w:pPr>
    </w:p>
    <w:p w14:paraId="161D6865" w14:textId="316570BC" w:rsidR="00271EEB" w:rsidRDefault="004B1591" w:rsidP="00506E76">
      <w:pPr>
        <w:rPr>
          <w:b/>
          <w:bCs/>
        </w:rPr>
      </w:pPr>
      <w:r>
        <w:rPr>
          <w:b/>
          <w:bCs/>
        </w:rPr>
        <w:t>Adjournment:</w:t>
      </w:r>
      <w:r w:rsidR="00506E76">
        <w:rPr>
          <w:b/>
          <w:bCs/>
        </w:rPr>
        <w:t xml:space="preserve">  </w:t>
      </w:r>
    </w:p>
    <w:p w14:paraId="013A96D4" w14:textId="683EC553" w:rsidR="004B1591" w:rsidRDefault="004B1591" w:rsidP="006D0557">
      <w:pPr>
        <w:ind w:left="720"/>
      </w:pPr>
      <w:r>
        <w:t xml:space="preserve">A motion was made </w:t>
      </w:r>
      <w:r w:rsidR="0033755E">
        <w:t>by</w:t>
      </w:r>
      <w:r w:rsidR="00C41D69">
        <w:t xml:space="preserve"> </w:t>
      </w:r>
      <w:r w:rsidR="001352E9">
        <w:t>Roxey Sauble</w:t>
      </w:r>
      <w:r w:rsidR="008131F8">
        <w:t xml:space="preserve"> </w:t>
      </w:r>
      <w:r w:rsidR="00FD6A1A">
        <w:t>and seconded by</w:t>
      </w:r>
      <w:r w:rsidR="00C41D69">
        <w:t xml:space="preserve"> </w:t>
      </w:r>
      <w:r w:rsidR="001352E9">
        <w:t>Marlin Ensor</w:t>
      </w:r>
      <w:r w:rsidR="00FD6A1A">
        <w:t xml:space="preserve"> </w:t>
      </w:r>
      <w:r w:rsidR="0074234F">
        <w:t>to</w:t>
      </w:r>
      <w:r>
        <w:t xml:space="preserve"> adjourn </w:t>
      </w:r>
      <w:r w:rsidR="0079071F">
        <w:t>the meeting</w:t>
      </w:r>
      <w:r w:rsidR="00FD6A1A">
        <w:t xml:space="preserve"> at </w:t>
      </w:r>
      <w:r w:rsidR="001352E9">
        <w:t>9:15</w:t>
      </w:r>
      <w:r w:rsidR="002F4E56">
        <w:t xml:space="preserve"> p.</w:t>
      </w:r>
      <w:r w:rsidR="0021732E">
        <w:t>m.</w:t>
      </w:r>
      <w:r>
        <w:t xml:space="preserve">  </w:t>
      </w:r>
      <w:r w:rsidR="006D0557">
        <w:t>The motion carried unanimously.</w:t>
      </w:r>
    </w:p>
    <w:p w14:paraId="59CDF50F" w14:textId="77777777" w:rsidR="00370DAB" w:rsidRDefault="00370DAB" w:rsidP="002B407E"/>
    <w:p w14:paraId="3D15F293" w14:textId="0E07BC42" w:rsidR="00370DAB" w:rsidRDefault="004B1591" w:rsidP="002B407E">
      <w:r>
        <w:t>Respectfully Submitted,</w:t>
      </w:r>
      <w:r w:rsidR="00B16D39">
        <w:t xml:space="preserve"> </w:t>
      </w:r>
    </w:p>
    <w:p w14:paraId="4B7CAA2A" w14:textId="0898D7AA" w:rsidR="005578CD" w:rsidRPr="002B407E" w:rsidRDefault="005578CD" w:rsidP="002B407E">
      <w:r>
        <w:t>Roxey Sauble</w:t>
      </w:r>
    </w:p>
    <w:sectPr w:rsidR="005578CD" w:rsidRPr="002B407E" w:rsidSect="00E251F3">
      <w:pgSz w:w="12240" w:h="15840"/>
      <w:pgMar w:top="576" w:right="720"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4A3"/>
    <w:multiLevelType w:val="hybridMultilevel"/>
    <w:tmpl w:val="7D0CBD96"/>
    <w:lvl w:ilvl="0" w:tplc="7EEC8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91B43"/>
    <w:multiLevelType w:val="hybridMultilevel"/>
    <w:tmpl w:val="556EC182"/>
    <w:lvl w:ilvl="0" w:tplc="C44E8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04E1F"/>
    <w:multiLevelType w:val="hybridMultilevel"/>
    <w:tmpl w:val="A3B86746"/>
    <w:lvl w:ilvl="0" w:tplc="320AF460">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A5050F"/>
    <w:multiLevelType w:val="hybridMultilevel"/>
    <w:tmpl w:val="2390C404"/>
    <w:lvl w:ilvl="0" w:tplc="6F822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1D7848"/>
    <w:multiLevelType w:val="hybridMultilevel"/>
    <w:tmpl w:val="29E0F444"/>
    <w:lvl w:ilvl="0" w:tplc="210E9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223E81"/>
    <w:multiLevelType w:val="hybridMultilevel"/>
    <w:tmpl w:val="6E0AF828"/>
    <w:lvl w:ilvl="0" w:tplc="AA5A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634639"/>
    <w:multiLevelType w:val="hybridMultilevel"/>
    <w:tmpl w:val="00BC8F52"/>
    <w:lvl w:ilvl="0" w:tplc="5944FC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CD0ADB"/>
    <w:multiLevelType w:val="hybridMultilevel"/>
    <w:tmpl w:val="9D52EBB2"/>
    <w:lvl w:ilvl="0" w:tplc="E8C8C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F13459"/>
    <w:multiLevelType w:val="hybridMultilevel"/>
    <w:tmpl w:val="7A48BB48"/>
    <w:lvl w:ilvl="0" w:tplc="2C02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B2122A"/>
    <w:multiLevelType w:val="hybridMultilevel"/>
    <w:tmpl w:val="97B0E90E"/>
    <w:lvl w:ilvl="0" w:tplc="2AB008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B295D1D"/>
    <w:multiLevelType w:val="hybridMultilevel"/>
    <w:tmpl w:val="02A0096C"/>
    <w:lvl w:ilvl="0" w:tplc="43DE288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0BBD71FA"/>
    <w:multiLevelType w:val="hybridMultilevel"/>
    <w:tmpl w:val="8A42A4C2"/>
    <w:lvl w:ilvl="0" w:tplc="F9F28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2D3A9E"/>
    <w:multiLevelType w:val="hybridMultilevel"/>
    <w:tmpl w:val="EF088478"/>
    <w:lvl w:ilvl="0" w:tplc="CCFEDA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E12F91"/>
    <w:multiLevelType w:val="hybridMultilevel"/>
    <w:tmpl w:val="31C6F966"/>
    <w:lvl w:ilvl="0" w:tplc="9252C37E">
      <w:start w:val="1"/>
      <w:numFmt w:val="decimal"/>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4" w15:restartNumberingAfterBreak="0">
    <w:nsid w:val="12D05790"/>
    <w:multiLevelType w:val="hybridMultilevel"/>
    <w:tmpl w:val="3416B726"/>
    <w:lvl w:ilvl="0" w:tplc="A2B8142C">
      <w:start w:val="1"/>
      <w:numFmt w:val="lowerLetter"/>
      <w:lvlText w:val="%1."/>
      <w:lvlJc w:val="left"/>
      <w:pPr>
        <w:ind w:left="2160" w:hanging="360"/>
      </w:pPr>
      <w:rPr>
        <w:rFonts w:ascii="Calibri"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4400EA7"/>
    <w:multiLevelType w:val="hybridMultilevel"/>
    <w:tmpl w:val="2924C29E"/>
    <w:lvl w:ilvl="0" w:tplc="12547DF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8B750B"/>
    <w:multiLevelType w:val="hybridMultilevel"/>
    <w:tmpl w:val="6F3CDF30"/>
    <w:lvl w:ilvl="0" w:tplc="DE96B4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9F0CFA"/>
    <w:multiLevelType w:val="hybridMultilevel"/>
    <w:tmpl w:val="684A6DF2"/>
    <w:lvl w:ilvl="0" w:tplc="6F0803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2B78DF"/>
    <w:multiLevelType w:val="hybridMultilevel"/>
    <w:tmpl w:val="22300F02"/>
    <w:lvl w:ilvl="0" w:tplc="899A3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9A86605"/>
    <w:multiLevelType w:val="hybridMultilevel"/>
    <w:tmpl w:val="9064D828"/>
    <w:lvl w:ilvl="0" w:tplc="3D02C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EB0770"/>
    <w:multiLevelType w:val="hybridMultilevel"/>
    <w:tmpl w:val="B2001D78"/>
    <w:lvl w:ilvl="0" w:tplc="0AACE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50030E"/>
    <w:multiLevelType w:val="hybridMultilevel"/>
    <w:tmpl w:val="314ED042"/>
    <w:lvl w:ilvl="0" w:tplc="7A8C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3118A2"/>
    <w:multiLevelType w:val="hybridMultilevel"/>
    <w:tmpl w:val="8CD67638"/>
    <w:lvl w:ilvl="0" w:tplc="5F7A2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B82B1F"/>
    <w:multiLevelType w:val="hybridMultilevel"/>
    <w:tmpl w:val="32D8EB46"/>
    <w:lvl w:ilvl="0" w:tplc="DB5E1E56">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2CB0886"/>
    <w:multiLevelType w:val="hybridMultilevel"/>
    <w:tmpl w:val="0F2E970C"/>
    <w:lvl w:ilvl="0" w:tplc="86C6D9A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23367A47"/>
    <w:multiLevelType w:val="hybridMultilevel"/>
    <w:tmpl w:val="2AAA36BE"/>
    <w:lvl w:ilvl="0" w:tplc="912A8E9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37210E0"/>
    <w:multiLevelType w:val="hybridMultilevel"/>
    <w:tmpl w:val="D214D3D2"/>
    <w:lvl w:ilvl="0" w:tplc="8D9ADAE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4726CC6"/>
    <w:multiLevelType w:val="hybridMultilevel"/>
    <w:tmpl w:val="762ABE5C"/>
    <w:lvl w:ilvl="0" w:tplc="A530A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603713E"/>
    <w:multiLevelType w:val="hybridMultilevel"/>
    <w:tmpl w:val="8FF66CDE"/>
    <w:lvl w:ilvl="0" w:tplc="B292F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3E4A93"/>
    <w:multiLevelType w:val="hybridMultilevel"/>
    <w:tmpl w:val="26A01D86"/>
    <w:lvl w:ilvl="0" w:tplc="F4E2301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CE03BCE"/>
    <w:multiLevelType w:val="hybridMultilevel"/>
    <w:tmpl w:val="E09A0C2E"/>
    <w:lvl w:ilvl="0" w:tplc="78D8822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D6E21C3"/>
    <w:multiLevelType w:val="hybridMultilevel"/>
    <w:tmpl w:val="F6246E96"/>
    <w:lvl w:ilvl="0" w:tplc="7BC0F5B6">
      <w:start w:val="1"/>
      <w:numFmt w:val="decimal"/>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2" w15:restartNumberingAfterBreak="0">
    <w:nsid w:val="2FB748DC"/>
    <w:multiLevelType w:val="hybridMultilevel"/>
    <w:tmpl w:val="7BC4AFB0"/>
    <w:lvl w:ilvl="0" w:tplc="E96A1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1733FDF"/>
    <w:multiLevelType w:val="hybridMultilevel"/>
    <w:tmpl w:val="30A8F2A8"/>
    <w:lvl w:ilvl="0" w:tplc="88D61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7600F3A"/>
    <w:multiLevelType w:val="hybridMultilevel"/>
    <w:tmpl w:val="0F70919A"/>
    <w:lvl w:ilvl="0" w:tplc="1BEEC4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84F7C96"/>
    <w:multiLevelType w:val="hybridMultilevel"/>
    <w:tmpl w:val="4AEC9A92"/>
    <w:lvl w:ilvl="0" w:tplc="4E9E54E4">
      <w:start w:val="1"/>
      <w:numFmt w:val="decimal"/>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6" w15:restartNumberingAfterBreak="0">
    <w:nsid w:val="3BDD4D1E"/>
    <w:multiLevelType w:val="hybridMultilevel"/>
    <w:tmpl w:val="12F48B24"/>
    <w:lvl w:ilvl="0" w:tplc="EA1C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2C23E1"/>
    <w:multiLevelType w:val="hybridMultilevel"/>
    <w:tmpl w:val="D71A9778"/>
    <w:lvl w:ilvl="0" w:tplc="E244C98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CEC7441"/>
    <w:multiLevelType w:val="hybridMultilevel"/>
    <w:tmpl w:val="F8A22B14"/>
    <w:lvl w:ilvl="0" w:tplc="7496F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F5614B9"/>
    <w:multiLevelType w:val="hybridMultilevel"/>
    <w:tmpl w:val="A1AE0E9A"/>
    <w:lvl w:ilvl="0" w:tplc="49C207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3056A8A"/>
    <w:multiLevelType w:val="hybridMultilevel"/>
    <w:tmpl w:val="FC9C8368"/>
    <w:lvl w:ilvl="0" w:tplc="D77EBE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5E40707"/>
    <w:multiLevelType w:val="hybridMultilevel"/>
    <w:tmpl w:val="7C7AE586"/>
    <w:lvl w:ilvl="0" w:tplc="E9C0026E">
      <w:start w:val="1"/>
      <w:numFmt w:val="decimal"/>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42" w15:restartNumberingAfterBreak="0">
    <w:nsid w:val="46F037D8"/>
    <w:multiLevelType w:val="hybridMultilevel"/>
    <w:tmpl w:val="44980F7C"/>
    <w:lvl w:ilvl="0" w:tplc="C526F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9C43B60"/>
    <w:multiLevelType w:val="hybridMultilevel"/>
    <w:tmpl w:val="7FBA8C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4A2F4110"/>
    <w:multiLevelType w:val="hybridMultilevel"/>
    <w:tmpl w:val="77D21FEC"/>
    <w:lvl w:ilvl="0" w:tplc="3DBE1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D9F0510"/>
    <w:multiLevelType w:val="hybridMultilevel"/>
    <w:tmpl w:val="02FA6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3920A9"/>
    <w:multiLevelType w:val="hybridMultilevel"/>
    <w:tmpl w:val="496C4998"/>
    <w:lvl w:ilvl="0" w:tplc="18E0B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F5A6DB1"/>
    <w:multiLevelType w:val="hybridMultilevel"/>
    <w:tmpl w:val="DD243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5AC7070"/>
    <w:multiLevelType w:val="hybridMultilevel"/>
    <w:tmpl w:val="633A3704"/>
    <w:lvl w:ilvl="0" w:tplc="81309F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BFE6F94"/>
    <w:multiLevelType w:val="hybridMultilevel"/>
    <w:tmpl w:val="4CF4B884"/>
    <w:lvl w:ilvl="0" w:tplc="2C1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D177C2A"/>
    <w:multiLevelType w:val="hybridMultilevel"/>
    <w:tmpl w:val="47B080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5D6E0B07"/>
    <w:multiLevelType w:val="hybridMultilevel"/>
    <w:tmpl w:val="484851BA"/>
    <w:lvl w:ilvl="0" w:tplc="437EB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ED55B42"/>
    <w:multiLevelType w:val="hybridMultilevel"/>
    <w:tmpl w:val="12D8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8A7470"/>
    <w:multiLevelType w:val="hybridMultilevel"/>
    <w:tmpl w:val="BD9A2DE8"/>
    <w:lvl w:ilvl="0" w:tplc="5DAE7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567B40"/>
    <w:multiLevelType w:val="hybridMultilevel"/>
    <w:tmpl w:val="057EF768"/>
    <w:lvl w:ilvl="0" w:tplc="4B5C8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41D7F90"/>
    <w:multiLevelType w:val="hybridMultilevel"/>
    <w:tmpl w:val="202697F8"/>
    <w:lvl w:ilvl="0" w:tplc="9B80198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54430DF"/>
    <w:multiLevelType w:val="hybridMultilevel"/>
    <w:tmpl w:val="8656212C"/>
    <w:lvl w:ilvl="0" w:tplc="45FAF09E">
      <w:start w:val="1"/>
      <w:numFmt w:val="decimal"/>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57" w15:restartNumberingAfterBreak="0">
    <w:nsid w:val="66F91D71"/>
    <w:multiLevelType w:val="hybridMultilevel"/>
    <w:tmpl w:val="4FB68A02"/>
    <w:lvl w:ilvl="0" w:tplc="B036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3A03B4"/>
    <w:multiLevelType w:val="hybridMultilevel"/>
    <w:tmpl w:val="24925520"/>
    <w:lvl w:ilvl="0" w:tplc="F30E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B1B26D0"/>
    <w:multiLevelType w:val="hybridMultilevel"/>
    <w:tmpl w:val="4C945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9F3E8D"/>
    <w:multiLevelType w:val="hybridMultilevel"/>
    <w:tmpl w:val="D1B21206"/>
    <w:lvl w:ilvl="0" w:tplc="763421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FF6066B"/>
    <w:multiLevelType w:val="hybridMultilevel"/>
    <w:tmpl w:val="F9E459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06C2FB9"/>
    <w:multiLevelType w:val="hybridMultilevel"/>
    <w:tmpl w:val="61FA38BE"/>
    <w:lvl w:ilvl="0" w:tplc="EB0A6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3844B7"/>
    <w:multiLevelType w:val="hybridMultilevel"/>
    <w:tmpl w:val="E7E0000A"/>
    <w:lvl w:ilvl="0" w:tplc="D58A8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E2F18B5"/>
    <w:multiLevelType w:val="hybridMultilevel"/>
    <w:tmpl w:val="1DEAF43C"/>
    <w:lvl w:ilvl="0" w:tplc="B0ECF8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6028549">
    <w:abstractNumId w:val="24"/>
  </w:num>
  <w:num w:numId="2" w16cid:durableId="1529754574">
    <w:abstractNumId w:val="57"/>
  </w:num>
  <w:num w:numId="3" w16cid:durableId="15737838">
    <w:abstractNumId w:val="47"/>
  </w:num>
  <w:num w:numId="4" w16cid:durableId="1569801814">
    <w:abstractNumId w:val="55"/>
  </w:num>
  <w:num w:numId="5" w16cid:durableId="1440642405">
    <w:abstractNumId w:val="37"/>
  </w:num>
  <w:num w:numId="6" w16cid:durableId="1746797681">
    <w:abstractNumId w:val="6"/>
  </w:num>
  <w:num w:numId="7" w16cid:durableId="236860663">
    <w:abstractNumId w:val="29"/>
  </w:num>
  <w:num w:numId="8" w16cid:durableId="158275358">
    <w:abstractNumId w:val="23"/>
  </w:num>
  <w:num w:numId="9" w16cid:durableId="462695985">
    <w:abstractNumId w:val="27"/>
  </w:num>
  <w:num w:numId="10" w16cid:durableId="1112550686">
    <w:abstractNumId w:val="39"/>
  </w:num>
  <w:num w:numId="11" w16cid:durableId="1045563627">
    <w:abstractNumId w:val="35"/>
  </w:num>
  <w:num w:numId="12" w16cid:durableId="1996496015">
    <w:abstractNumId w:val="56"/>
  </w:num>
  <w:num w:numId="13" w16cid:durableId="2026982997">
    <w:abstractNumId w:val="13"/>
  </w:num>
  <w:num w:numId="14" w16cid:durableId="260528090">
    <w:abstractNumId w:val="12"/>
  </w:num>
  <w:num w:numId="15" w16cid:durableId="7875248">
    <w:abstractNumId w:val="36"/>
  </w:num>
  <w:num w:numId="16" w16cid:durableId="1570536673">
    <w:abstractNumId w:val="14"/>
  </w:num>
  <w:num w:numId="17" w16cid:durableId="1683124909">
    <w:abstractNumId w:val="31"/>
  </w:num>
  <w:num w:numId="18" w16cid:durableId="1255213986">
    <w:abstractNumId w:val="41"/>
  </w:num>
  <w:num w:numId="19" w16cid:durableId="855772171">
    <w:abstractNumId w:val="60"/>
  </w:num>
  <w:num w:numId="20" w16cid:durableId="911741785">
    <w:abstractNumId w:val="34"/>
  </w:num>
  <w:num w:numId="21" w16cid:durableId="1926450173">
    <w:abstractNumId w:val="4"/>
  </w:num>
  <w:num w:numId="22" w16cid:durableId="1773042680">
    <w:abstractNumId w:val="30"/>
  </w:num>
  <w:num w:numId="23" w16cid:durableId="671180707">
    <w:abstractNumId w:val="62"/>
  </w:num>
  <w:num w:numId="24" w16cid:durableId="1486161169">
    <w:abstractNumId w:val="21"/>
  </w:num>
  <w:num w:numId="25" w16cid:durableId="161701691">
    <w:abstractNumId w:val="45"/>
  </w:num>
  <w:num w:numId="26" w16cid:durableId="1502503140">
    <w:abstractNumId w:val="26"/>
  </w:num>
  <w:num w:numId="27" w16cid:durableId="537086420">
    <w:abstractNumId w:val="8"/>
  </w:num>
  <w:num w:numId="28" w16cid:durableId="331378852">
    <w:abstractNumId w:val="54"/>
  </w:num>
  <w:num w:numId="29" w16cid:durableId="1410349290">
    <w:abstractNumId w:val="10"/>
  </w:num>
  <w:num w:numId="30" w16cid:durableId="947735479">
    <w:abstractNumId w:val="63"/>
  </w:num>
  <w:num w:numId="31" w16cid:durableId="1013996425">
    <w:abstractNumId w:val="42"/>
  </w:num>
  <w:num w:numId="32" w16cid:durableId="1959337886">
    <w:abstractNumId w:val="17"/>
  </w:num>
  <w:num w:numId="33" w16cid:durableId="680395778">
    <w:abstractNumId w:val="7"/>
  </w:num>
  <w:num w:numId="34" w16cid:durableId="2070419060">
    <w:abstractNumId w:val="19"/>
  </w:num>
  <w:num w:numId="35" w16cid:durableId="777412383">
    <w:abstractNumId w:val="32"/>
  </w:num>
  <w:num w:numId="36" w16cid:durableId="784351230">
    <w:abstractNumId w:val="38"/>
  </w:num>
  <w:num w:numId="37" w16cid:durableId="902641862">
    <w:abstractNumId w:val="25"/>
  </w:num>
  <w:num w:numId="38" w16cid:durableId="1981378417">
    <w:abstractNumId w:val="15"/>
  </w:num>
  <w:num w:numId="39" w16cid:durableId="1513760070">
    <w:abstractNumId w:val="22"/>
  </w:num>
  <w:num w:numId="40" w16cid:durableId="1897861216">
    <w:abstractNumId w:val="28"/>
  </w:num>
  <w:num w:numId="41" w16cid:durableId="993795556">
    <w:abstractNumId w:val="64"/>
  </w:num>
  <w:num w:numId="42" w16cid:durableId="1360011225">
    <w:abstractNumId w:val="52"/>
  </w:num>
  <w:num w:numId="43" w16cid:durableId="2053074246">
    <w:abstractNumId w:val="5"/>
  </w:num>
  <w:num w:numId="44" w16cid:durableId="1925798557">
    <w:abstractNumId w:val="11"/>
  </w:num>
  <w:num w:numId="45" w16cid:durableId="890386826">
    <w:abstractNumId w:val="9"/>
  </w:num>
  <w:num w:numId="46" w16cid:durableId="1452552148">
    <w:abstractNumId w:val="51"/>
  </w:num>
  <w:num w:numId="47" w16cid:durableId="442650380">
    <w:abstractNumId w:val="33"/>
  </w:num>
  <w:num w:numId="48" w16cid:durableId="2028945511">
    <w:abstractNumId w:val="40"/>
  </w:num>
  <w:num w:numId="49" w16cid:durableId="53817061">
    <w:abstractNumId w:val="0"/>
  </w:num>
  <w:num w:numId="50" w16cid:durableId="1168667982">
    <w:abstractNumId w:val="20"/>
  </w:num>
  <w:num w:numId="51" w16cid:durableId="781920863">
    <w:abstractNumId w:val="48"/>
  </w:num>
  <w:num w:numId="52" w16cid:durableId="544145771">
    <w:abstractNumId w:val="59"/>
  </w:num>
  <w:num w:numId="53" w16cid:durableId="1452214028">
    <w:abstractNumId w:val="49"/>
  </w:num>
  <w:num w:numId="54" w16cid:durableId="2140494217">
    <w:abstractNumId w:val="44"/>
  </w:num>
  <w:num w:numId="55" w16cid:durableId="12404794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4338799">
    <w:abstractNumId w:val="50"/>
  </w:num>
  <w:num w:numId="57" w16cid:durableId="206992037">
    <w:abstractNumId w:val="61"/>
  </w:num>
  <w:num w:numId="58" w16cid:durableId="1497645130">
    <w:abstractNumId w:val="2"/>
  </w:num>
  <w:num w:numId="59" w16cid:durableId="1825505297">
    <w:abstractNumId w:val="18"/>
  </w:num>
  <w:num w:numId="60" w16cid:durableId="1528368858">
    <w:abstractNumId w:val="16"/>
  </w:num>
  <w:num w:numId="61" w16cid:durableId="1935016905">
    <w:abstractNumId w:val="1"/>
  </w:num>
  <w:num w:numId="62" w16cid:durableId="627466559">
    <w:abstractNumId w:val="46"/>
  </w:num>
  <w:num w:numId="63" w16cid:durableId="1394036333">
    <w:abstractNumId w:val="58"/>
  </w:num>
  <w:num w:numId="64" w16cid:durableId="1138646867">
    <w:abstractNumId w:val="53"/>
  </w:num>
  <w:num w:numId="65" w16cid:durableId="1263032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FD"/>
    <w:rsid w:val="00000BB8"/>
    <w:rsid w:val="00004478"/>
    <w:rsid w:val="00004B78"/>
    <w:rsid w:val="00004CBB"/>
    <w:rsid w:val="00004DD8"/>
    <w:rsid w:val="0000618A"/>
    <w:rsid w:val="000100C6"/>
    <w:rsid w:val="000106A1"/>
    <w:rsid w:val="00012EF2"/>
    <w:rsid w:val="00013E5A"/>
    <w:rsid w:val="00016E52"/>
    <w:rsid w:val="0001717F"/>
    <w:rsid w:val="00017E83"/>
    <w:rsid w:val="00020150"/>
    <w:rsid w:val="00020330"/>
    <w:rsid w:val="00021557"/>
    <w:rsid w:val="000228BF"/>
    <w:rsid w:val="0002542C"/>
    <w:rsid w:val="000266CB"/>
    <w:rsid w:val="00030AFD"/>
    <w:rsid w:val="00031E2A"/>
    <w:rsid w:val="00033D83"/>
    <w:rsid w:val="00034500"/>
    <w:rsid w:val="0003483F"/>
    <w:rsid w:val="00040A09"/>
    <w:rsid w:val="00042723"/>
    <w:rsid w:val="00042ED9"/>
    <w:rsid w:val="00047CE9"/>
    <w:rsid w:val="00047EEF"/>
    <w:rsid w:val="00055158"/>
    <w:rsid w:val="00055748"/>
    <w:rsid w:val="000563C5"/>
    <w:rsid w:val="0005648D"/>
    <w:rsid w:val="00061149"/>
    <w:rsid w:val="00061EC7"/>
    <w:rsid w:val="00062E81"/>
    <w:rsid w:val="00066519"/>
    <w:rsid w:val="00070470"/>
    <w:rsid w:val="00070B44"/>
    <w:rsid w:val="00070C52"/>
    <w:rsid w:val="00070F1B"/>
    <w:rsid w:val="00071044"/>
    <w:rsid w:val="000737E4"/>
    <w:rsid w:val="00073F48"/>
    <w:rsid w:val="00074475"/>
    <w:rsid w:val="00075210"/>
    <w:rsid w:val="000759B8"/>
    <w:rsid w:val="00076327"/>
    <w:rsid w:val="00080C06"/>
    <w:rsid w:val="0008170C"/>
    <w:rsid w:val="00084C68"/>
    <w:rsid w:val="0008563C"/>
    <w:rsid w:val="000856A0"/>
    <w:rsid w:val="00085C8E"/>
    <w:rsid w:val="00087973"/>
    <w:rsid w:val="0009349A"/>
    <w:rsid w:val="00096424"/>
    <w:rsid w:val="000972C9"/>
    <w:rsid w:val="00097860"/>
    <w:rsid w:val="000A0CEC"/>
    <w:rsid w:val="000A12D2"/>
    <w:rsid w:val="000A34AA"/>
    <w:rsid w:val="000A4528"/>
    <w:rsid w:val="000A6A24"/>
    <w:rsid w:val="000B0A58"/>
    <w:rsid w:val="000B0DE2"/>
    <w:rsid w:val="000B1298"/>
    <w:rsid w:val="000B1AF7"/>
    <w:rsid w:val="000C1231"/>
    <w:rsid w:val="000C21A4"/>
    <w:rsid w:val="000C447A"/>
    <w:rsid w:val="000D0AC1"/>
    <w:rsid w:val="000D2791"/>
    <w:rsid w:val="000D2E23"/>
    <w:rsid w:val="000D464C"/>
    <w:rsid w:val="000D6E99"/>
    <w:rsid w:val="000D6F95"/>
    <w:rsid w:val="000D787A"/>
    <w:rsid w:val="000D7900"/>
    <w:rsid w:val="000D7B9D"/>
    <w:rsid w:val="000D7D23"/>
    <w:rsid w:val="000E142F"/>
    <w:rsid w:val="000E3419"/>
    <w:rsid w:val="000E3D5D"/>
    <w:rsid w:val="000E4084"/>
    <w:rsid w:val="000E7630"/>
    <w:rsid w:val="000F2FA5"/>
    <w:rsid w:val="000F65A1"/>
    <w:rsid w:val="000F7DC5"/>
    <w:rsid w:val="0010004D"/>
    <w:rsid w:val="00101A9D"/>
    <w:rsid w:val="00101AE6"/>
    <w:rsid w:val="00110958"/>
    <w:rsid w:val="00113A7D"/>
    <w:rsid w:val="0011480F"/>
    <w:rsid w:val="00116F87"/>
    <w:rsid w:val="00117318"/>
    <w:rsid w:val="0011787F"/>
    <w:rsid w:val="00120765"/>
    <w:rsid w:val="00123C70"/>
    <w:rsid w:val="00123F0B"/>
    <w:rsid w:val="0012680A"/>
    <w:rsid w:val="00126EBD"/>
    <w:rsid w:val="00127262"/>
    <w:rsid w:val="00130ABB"/>
    <w:rsid w:val="00130BAF"/>
    <w:rsid w:val="001310F0"/>
    <w:rsid w:val="001352E9"/>
    <w:rsid w:val="00140915"/>
    <w:rsid w:val="0014113F"/>
    <w:rsid w:val="001426FE"/>
    <w:rsid w:val="00144D35"/>
    <w:rsid w:val="00152D27"/>
    <w:rsid w:val="00153A7D"/>
    <w:rsid w:val="00160229"/>
    <w:rsid w:val="00162EEA"/>
    <w:rsid w:val="00163860"/>
    <w:rsid w:val="001731B9"/>
    <w:rsid w:val="00174934"/>
    <w:rsid w:val="0017593E"/>
    <w:rsid w:val="001759E9"/>
    <w:rsid w:val="00177C5B"/>
    <w:rsid w:val="001801FE"/>
    <w:rsid w:val="0018223D"/>
    <w:rsid w:val="001832FA"/>
    <w:rsid w:val="0018390D"/>
    <w:rsid w:val="001877AA"/>
    <w:rsid w:val="00194AB0"/>
    <w:rsid w:val="00194D71"/>
    <w:rsid w:val="0019503C"/>
    <w:rsid w:val="00196793"/>
    <w:rsid w:val="001A0A4C"/>
    <w:rsid w:val="001A1F1B"/>
    <w:rsid w:val="001A70D8"/>
    <w:rsid w:val="001B06F6"/>
    <w:rsid w:val="001B4ABC"/>
    <w:rsid w:val="001C0CF8"/>
    <w:rsid w:val="001C728C"/>
    <w:rsid w:val="001D1183"/>
    <w:rsid w:val="001D46D2"/>
    <w:rsid w:val="001D5B5E"/>
    <w:rsid w:val="001D5B7C"/>
    <w:rsid w:val="001D61E0"/>
    <w:rsid w:val="001E02D6"/>
    <w:rsid w:val="001E06DE"/>
    <w:rsid w:val="001E0C62"/>
    <w:rsid w:val="001E2FCD"/>
    <w:rsid w:val="001E35C3"/>
    <w:rsid w:val="001E5544"/>
    <w:rsid w:val="001E6386"/>
    <w:rsid w:val="001E7CE8"/>
    <w:rsid w:val="001E7F3F"/>
    <w:rsid w:val="001F0125"/>
    <w:rsid w:val="001F048F"/>
    <w:rsid w:val="001F0E9B"/>
    <w:rsid w:val="001F29BD"/>
    <w:rsid w:val="001F29C6"/>
    <w:rsid w:val="001F307C"/>
    <w:rsid w:val="001F56AB"/>
    <w:rsid w:val="001F572A"/>
    <w:rsid w:val="001F6E43"/>
    <w:rsid w:val="00202F3B"/>
    <w:rsid w:val="00203917"/>
    <w:rsid w:val="00210026"/>
    <w:rsid w:val="002139AA"/>
    <w:rsid w:val="00214754"/>
    <w:rsid w:val="0021732E"/>
    <w:rsid w:val="00221C03"/>
    <w:rsid w:val="0022379D"/>
    <w:rsid w:val="00225055"/>
    <w:rsid w:val="002275EA"/>
    <w:rsid w:val="00230060"/>
    <w:rsid w:val="00232011"/>
    <w:rsid w:val="00235C09"/>
    <w:rsid w:val="0023732A"/>
    <w:rsid w:val="00246471"/>
    <w:rsid w:val="002464A7"/>
    <w:rsid w:val="00252389"/>
    <w:rsid w:val="00255103"/>
    <w:rsid w:val="0025691B"/>
    <w:rsid w:val="00257D4A"/>
    <w:rsid w:val="00261672"/>
    <w:rsid w:val="0026265A"/>
    <w:rsid w:val="0026627B"/>
    <w:rsid w:val="0027054B"/>
    <w:rsid w:val="00270D65"/>
    <w:rsid w:val="00271EEB"/>
    <w:rsid w:val="00272D8F"/>
    <w:rsid w:val="00277527"/>
    <w:rsid w:val="0028017E"/>
    <w:rsid w:val="002808AB"/>
    <w:rsid w:val="00280A0D"/>
    <w:rsid w:val="00282244"/>
    <w:rsid w:val="002822BE"/>
    <w:rsid w:val="0028289C"/>
    <w:rsid w:val="002841A6"/>
    <w:rsid w:val="00285CBE"/>
    <w:rsid w:val="0029431D"/>
    <w:rsid w:val="002955E0"/>
    <w:rsid w:val="002956A8"/>
    <w:rsid w:val="00296C33"/>
    <w:rsid w:val="0029795A"/>
    <w:rsid w:val="002A1B9C"/>
    <w:rsid w:val="002A4015"/>
    <w:rsid w:val="002A6B71"/>
    <w:rsid w:val="002B1121"/>
    <w:rsid w:val="002B1C17"/>
    <w:rsid w:val="002B3CB8"/>
    <w:rsid w:val="002B407E"/>
    <w:rsid w:val="002B62FE"/>
    <w:rsid w:val="002B74D1"/>
    <w:rsid w:val="002C041D"/>
    <w:rsid w:val="002C2862"/>
    <w:rsid w:val="002C3F2E"/>
    <w:rsid w:val="002C5746"/>
    <w:rsid w:val="002D0DA5"/>
    <w:rsid w:val="002D13D5"/>
    <w:rsid w:val="002D16AD"/>
    <w:rsid w:val="002D3983"/>
    <w:rsid w:val="002E1683"/>
    <w:rsid w:val="002E1EE0"/>
    <w:rsid w:val="002E301F"/>
    <w:rsid w:val="002E3235"/>
    <w:rsid w:val="002E5621"/>
    <w:rsid w:val="002E5751"/>
    <w:rsid w:val="002F4E56"/>
    <w:rsid w:val="002F5F00"/>
    <w:rsid w:val="002F66D0"/>
    <w:rsid w:val="002F6BC6"/>
    <w:rsid w:val="002F770D"/>
    <w:rsid w:val="002F773C"/>
    <w:rsid w:val="00304457"/>
    <w:rsid w:val="003072FE"/>
    <w:rsid w:val="00307DE4"/>
    <w:rsid w:val="003108A9"/>
    <w:rsid w:val="00311C39"/>
    <w:rsid w:val="003149BB"/>
    <w:rsid w:val="00322D1A"/>
    <w:rsid w:val="00332A7F"/>
    <w:rsid w:val="00334DAA"/>
    <w:rsid w:val="003361D3"/>
    <w:rsid w:val="0033755E"/>
    <w:rsid w:val="0034251A"/>
    <w:rsid w:val="00343777"/>
    <w:rsid w:val="003455A0"/>
    <w:rsid w:val="003456D8"/>
    <w:rsid w:val="00345FDA"/>
    <w:rsid w:val="0034664D"/>
    <w:rsid w:val="00346A23"/>
    <w:rsid w:val="00347FA8"/>
    <w:rsid w:val="0035193D"/>
    <w:rsid w:val="00353818"/>
    <w:rsid w:val="003544A6"/>
    <w:rsid w:val="0036739D"/>
    <w:rsid w:val="00370DAB"/>
    <w:rsid w:val="00371C6F"/>
    <w:rsid w:val="00373CBF"/>
    <w:rsid w:val="00374ED6"/>
    <w:rsid w:val="00377ADD"/>
    <w:rsid w:val="003917B0"/>
    <w:rsid w:val="00393241"/>
    <w:rsid w:val="003964C5"/>
    <w:rsid w:val="003A5E8F"/>
    <w:rsid w:val="003A7F4E"/>
    <w:rsid w:val="003B1E61"/>
    <w:rsid w:val="003B2E31"/>
    <w:rsid w:val="003B5C1A"/>
    <w:rsid w:val="003B5F24"/>
    <w:rsid w:val="003B6B15"/>
    <w:rsid w:val="003C5F5B"/>
    <w:rsid w:val="003D4199"/>
    <w:rsid w:val="003D4A26"/>
    <w:rsid w:val="003D72C6"/>
    <w:rsid w:val="003D760D"/>
    <w:rsid w:val="003E7CBC"/>
    <w:rsid w:val="003F06A8"/>
    <w:rsid w:val="003F0FB8"/>
    <w:rsid w:val="003F3700"/>
    <w:rsid w:val="003F4D94"/>
    <w:rsid w:val="00401812"/>
    <w:rsid w:val="00401D56"/>
    <w:rsid w:val="0040329C"/>
    <w:rsid w:val="0040371A"/>
    <w:rsid w:val="004075E4"/>
    <w:rsid w:val="00407B5E"/>
    <w:rsid w:val="00411502"/>
    <w:rsid w:val="0041283D"/>
    <w:rsid w:val="00414A06"/>
    <w:rsid w:val="0041695C"/>
    <w:rsid w:val="004201E8"/>
    <w:rsid w:val="00421AFD"/>
    <w:rsid w:val="00423465"/>
    <w:rsid w:val="004320DD"/>
    <w:rsid w:val="004344E4"/>
    <w:rsid w:val="00435BFE"/>
    <w:rsid w:val="00437027"/>
    <w:rsid w:val="004374E6"/>
    <w:rsid w:val="00440B64"/>
    <w:rsid w:val="00441AE3"/>
    <w:rsid w:val="00442852"/>
    <w:rsid w:val="00443031"/>
    <w:rsid w:val="00443E66"/>
    <w:rsid w:val="0044442D"/>
    <w:rsid w:val="004504C9"/>
    <w:rsid w:val="004510B5"/>
    <w:rsid w:val="00453CCB"/>
    <w:rsid w:val="0045549F"/>
    <w:rsid w:val="00462B03"/>
    <w:rsid w:val="00464456"/>
    <w:rsid w:val="00474346"/>
    <w:rsid w:val="00475D40"/>
    <w:rsid w:val="00475FAB"/>
    <w:rsid w:val="00480725"/>
    <w:rsid w:val="00481B6E"/>
    <w:rsid w:val="00481EA9"/>
    <w:rsid w:val="0048624B"/>
    <w:rsid w:val="00487F9A"/>
    <w:rsid w:val="00491632"/>
    <w:rsid w:val="0049253D"/>
    <w:rsid w:val="00495F1E"/>
    <w:rsid w:val="004A15E9"/>
    <w:rsid w:val="004A16D8"/>
    <w:rsid w:val="004A17A2"/>
    <w:rsid w:val="004A3F12"/>
    <w:rsid w:val="004A530E"/>
    <w:rsid w:val="004B1591"/>
    <w:rsid w:val="004B23BF"/>
    <w:rsid w:val="004B4590"/>
    <w:rsid w:val="004C00DC"/>
    <w:rsid w:val="004C102C"/>
    <w:rsid w:val="004C19AD"/>
    <w:rsid w:val="004C309A"/>
    <w:rsid w:val="004C3B89"/>
    <w:rsid w:val="004C5F1F"/>
    <w:rsid w:val="004D07DF"/>
    <w:rsid w:val="004D1773"/>
    <w:rsid w:val="004D2733"/>
    <w:rsid w:val="004D2C39"/>
    <w:rsid w:val="004D4033"/>
    <w:rsid w:val="004D42C7"/>
    <w:rsid w:val="004D5C52"/>
    <w:rsid w:val="004D755C"/>
    <w:rsid w:val="004D7EAD"/>
    <w:rsid w:val="004E0CEE"/>
    <w:rsid w:val="004E1626"/>
    <w:rsid w:val="004E1690"/>
    <w:rsid w:val="004E19E5"/>
    <w:rsid w:val="004E30EE"/>
    <w:rsid w:val="004E3EE8"/>
    <w:rsid w:val="004E532E"/>
    <w:rsid w:val="004E77D2"/>
    <w:rsid w:val="004E7B8A"/>
    <w:rsid w:val="004F0F38"/>
    <w:rsid w:val="004F2A69"/>
    <w:rsid w:val="004F5C62"/>
    <w:rsid w:val="004F7433"/>
    <w:rsid w:val="00501198"/>
    <w:rsid w:val="0050120B"/>
    <w:rsid w:val="00504BFC"/>
    <w:rsid w:val="0050583E"/>
    <w:rsid w:val="005068F4"/>
    <w:rsid w:val="00506E76"/>
    <w:rsid w:val="005118AF"/>
    <w:rsid w:val="00511BA1"/>
    <w:rsid w:val="00512DB5"/>
    <w:rsid w:val="00515AA2"/>
    <w:rsid w:val="0051799D"/>
    <w:rsid w:val="0052087A"/>
    <w:rsid w:val="00521B8F"/>
    <w:rsid w:val="005237E5"/>
    <w:rsid w:val="005242E9"/>
    <w:rsid w:val="00525576"/>
    <w:rsid w:val="005260B6"/>
    <w:rsid w:val="0052722D"/>
    <w:rsid w:val="005276A2"/>
    <w:rsid w:val="0053232C"/>
    <w:rsid w:val="005343F9"/>
    <w:rsid w:val="005352E5"/>
    <w:rsid w:val="00536030"/>
    <w:rsid w:val="0053638E"/>
    <w:rsid w:val="00537B9E"/>
    <w:rsid w:val="00542BA4"/>
    <w:rsid w:val="005431E2"/>
    <w:rsid w:val="00545157"/>
    <w:rsid w:val="005512F3"/>
    <w:rsid w:val="00555876"/>
    <w:rsid w:val="00556B6A"/>
    <w:rsid w:val="005578CD"/>
    <w:rsid w:val="0056194A"/>
    <w:rsid w:val="00562CBE"/>
    <w:rsid w:val="00563382"/>
    <w:rsid w:val="00565EB4"/>
    <w:rsid w:val="00565F56"/>
    <w:rsid w:val="005725C0"/>
    <w:rsid w:val="00572958"/>
    <w:rsid w:val="005731A4"/>
    <w:rsid w:val="0057348A"/>
    <w:rsid w:val="005746C6"/>
    <w:rsid w:val="00577F7B"/>
    <w:rsid w:val="005828BE"/>
    <w:rsid w:val="00584110"/>
    <w:rsid w:val="005857B3"/>
    <w:rsid w:val="00585D9B"/>
    <w:rsid w:val="00590E93"/>
    <w:rsid w:val="005917F3"/>
    <w:rsid w:val="0059256E"/>
    <w:rsid w:val="00595B8D"/>
    <w:rsid w:val="00597925"/>
    <w:rsid w:val="00597E40"/>
    <w:rsid w:val="005A19F6"/>
    <w:rsid w:val="005A216E"/>
    <w:rsid w:val="005A2D58"/>
    <w:rsid w:val="005A3603"/>
    <w:rsid w:val="005A44A2"/>
    <w:rsid w:val="005A5A9B"/>
    <w:rsid w:val="005A7250"/>
    <w:rsid w:val="005B0354"/>
    <w:rsid w:val="005B0BE4"/>
    <w:rsid w:val="005B12F7"/>
    <w:rsid w:val="005B3001"/>
    <w:rsid w:val="005B6B51"/>
    <w:rsid w:val="005C2AFC"/>
    <w:rsid w:val="005C5C14"/>
    <w:rsid w:val="005C64C8"/>
    <w:rsid w:val="005D0294"/>
    <w:rsid w:val="005D1249"/>
    <w:rsid w:val="005D1749"/>
    <w:rsid w:val="005D1B50"/>
    <w:rsid w:val="005D2A52"/>
    <w:rsid w:val="005D683E"/>
    <w:rsid w:val="005D7628"/>
    <w:rsid w:val="005E03AB"/>
    <w:rsid w:val="005E31A7"/>
    <w:rsid w:val="005E3533"/>
    <w:rsid w:val="005E76F9"/>
    <w:rsid w:val="005F3EC1"/>
    <w:rsid w:val="005F4D8C"/>
    <w:rsid w:val="00601A80"/>
    <w:rsid w:val="0060266A"/>
    <w:rsid w:val="006047E5"/>
    <w:rsid w:val="00605040"/>
    <w:rsid w:val="00605FDF"/>
    <w:rsid w:val="00607425"/>
    <w:rsid w:val="00611419"/>
    <w:rsid w:val="0061155B"/>
    <w:rsid w:val="00611DE1"/>
    <w:rsid w:val="0061253E"/>
    <w:rsid w:val="00612680"/>
    <w:rsid w:val="00612DAD"/>
    <w:rsid w:val="006156EE"/>
    <w:rsid w:val="00615CD8"/>
    <w:rsid w:val="006201EE"/>
    <w:rsid w:val="00621FC8"/>
    <w:rsid w:val="00624228"/>
    <w:rsid w:val="006242AF"/>
    <w:rsid w:val="006265E9"/>
    <w:rsid w:val="00632C00"/>
    <w:rsid w:val="006331FC"/>
    <w:rsid w:val="00634067"/>
    <w:rsid w:val="00634A8A"/>
    <w:rsid w:val="0063721B"/>
    <w:rsid w:val="00640F6F"/>
    <w:rsid w:val="00642EEE"/>
    <w:rsid w:val="006473B7"/>
    <w:rsid w:val="00647BAB"/>
    <w:rsid w:val="006519C2"/>
    <w:rsid w:val="00652164"/>
    <w:rsid w:val="006532B3"/>
    <w:rsid w:val="006559CA"/>
    <w:rsid w:val="006565B8"/>
    <w:rsid w:val="00657625"/>
    <w:rsid w:val="00660D5D"/>
    <w:rsid w:val="00661B58"/>
    <w:rsid w:val="006701DA"/>
    <w:rsid w:val="006759C2"/>
    <w:rsid w:val="006761B4"/>
    <w:rsid w:val="00680E39"/>
    <w:rsid w:val="006815A0"/>
    <w:rsid w:val="006828A2"/>
    <w:rsid w:val="00683238"/>
    <w:rsid w:val="00683DF1"/>
    <w:rsid w:val="006857EC"/>
    <w:rsid w:val="00685C9A"/>
    <w:rsid w:val="00686FE3"/>
    <w:rsid w:val="00695C59"/>
    <w:rsid w:val="00697902"/>
    <w:rsid w:val="00697A7A"/>
    <w:rsid w:val="006A0D0D"/>
    <w:rsid w:val="006A190A"/>
    <w:rsid w:val="006A4E3F"/>
    <w:rsid w:val="006A5396"/>
    <w:rsid w:val="006A5D95"/>
    <w:rsid w:val="006B0059"/>
    <w:rsid w:val="006B02B0"/>
    <w:rsid w:val="006B2ADC"/>
    <w:rsid w:val="006B4D21"/>
    <w:rsid w:val="006B61C6"/>
    <w:rsid w:val="006B73EE"/>
    <w:rsid w:val="006C124B"/>
    <w:rsid w:val="006C5209"/>
    <w:rsid w:val="006C58DB"/>
    <w:rsid w:val="006C63AD"/>
    <w:rsid w:val="006C7B80"/>
    <w:rsid w:val="006D0557"/>
    <w:rsid w:val="006D2B95"/>
    <w:rsid w:val="006D2D10"/>
    <w:rsid w:val="006D412B"/>
    <w:rsid w:val="006D7C3C"/>
    <w:rsid w:val="006E0D89"/>
    <w:rsid w:val="006E1A46"/>
    <w:rsid w:val="006E245B"/>
    <w:rsid w:val="006E4097"/>
    <w:rsid w:val="006E46D1"/>
    <w:rsid w:val="006E4F5B"/>
    <w:rsid w:val="006E558E"/>
    <w:rsid w:val="006E71B2"/>
    <w:rsid w:val="006E73FD"/>
    <w:rsid w:val="006F3BE2"/>
    <w:rsid w:val="006F59E6"/>
    <w:rsid w:val="006F6924"/>
    <w:rsid w:val="006F7724"/>
    <w:rsid w:val="007004BB"/>
    <w:rsid w:val="00700F6A"/>
    <w:rsid w:val="007038E0"/>
    <w:rsid w:val="00703C4F"/>
    <w:rsid w:val="00704410"/>
    <w:rsid w:val="00706E2C"/>
    <w:rsid w:val="007076F0"/>
    <w:rsid w:val="0071041C"/>
    <w:rsid w:val="007137EB"/>
    <w:rsid w:val="00714EDF"/>
    <w:rsid w:val="00715935"/>
    <w:rsid w:val="007176BA"/>
    <w:rsid w:val="0072024F"/>
    <w:rsid w:val="0072039E"/>
    <w:rsid w:val="00723104"/>
    <w:rsid w:val="0072437F"/>
    <w:rsid w:val="007245DA"/>
    <w:rsid w:val="007248FF"/>
    <w:rsid w:val="00724FC5"/>
    <w:rsid w:val="00725722"/>
    <w:rsid w:val="00731321"/>
    <w:rsid w:val="00732E1C"/>
    <w:rsid w:val="007372D8"/>
    <w:rsid w:val="00737333"/>
    <w:rsid w:val="007415B7"/>
    <w:rsid w:val="0074234F"/>
    <w:rsid w:val="00751F0F"/>
    <w:rsid w:val="00756B95"/>
    <w:rsid w:val="00757CC3"/>
    <w:rsid w:val="007643AD"/>
    <w:rsid w:val="007661FD"/>
    <w:rsid w:val="0076756A"/>
    <w:rsid w:val="00767598"/>
    <w:rsid w:val="007716C4"/>
    <w:rsid w:val="00777BD1"/>
    <w:rsid w:val="00780FF7"/>
    <w:rsid w:val="007836F7"/>
    <w:rsid w:val="00784D02"/>
    <w:rsid w:val="007873CF"/>
    <w:rsid w:val="00787765"/>
    <w:rsid w:val="0079071F"/>
    <w:rsid w:val="00791714"/>
    <w:rsid w:val="007931E3"/>
    <w:rsid w:val="00796E06"/>
    <w:rsid w:val="00797CFB"/>
    <w:rsid w:val="007A09ED"/>
    <w:rsid w:val="007A6426"/>
    <w:rsid w:val="007A6679"/>
    <w:rsid w:val="007A6902"/>
    <w:rsid w:val="007B12D1"/>
    <w:rsid w:val="007B2520"/>
    <w:rsid w:val="007B32A6"/>
    <w:rsid w:val="007B47D0"/>
    <w:rsid w:val="007B6591"/>
    <w:rsid w:val="007C161B"/>
    <w:rsid w:val="007C16BE"/>
    <w:rsid w:val="007C2CD4"/>
    <w:rsid w:val="007C40DE"/>
    <w:rsid w:val="007C5229"/>
    <w:rsid w:val="007C530F"/>
    <w:rsid w:val="007C59EB"/>
    <w:rsid w:val="007D0708"/>
    <w:rsid w:val="007D1223"/>
    <w:rsid w:val="007D12E2"/>
    <w:rsid w:val="007D4CF6"/>
    <w:rsid w:val="007E1907"/>
    <w:rsid w:val="007E4313"/>
    <w:rsid w:val="007E45AE"/>
    <w:rsid w:val="007E4BA5"/>
    <w:rsid w:val="007E5A10"/>
    <w:rsid w:val="007E773B"/>
    <w:rsid w:val="007F1FB7"/>
    <w:rsid w:val="007F36F7"/>
    <w:rsid w:val="007F7724"/>
    <w:rsid w:val="008011FE"/>
    <w:rsid w:val="008077A8"/>
    <w:rsid w:val="008105C8"/>
    <w:rsid w:val="008131F8"/>
    <w:rsid w:val="00815A1B"/>
    <w:rsid w:val="00821BA6"/>
    <w:rsid w:val="00822233"/>
    <w:rsid w:val="00825D6F"/>
    <w:rsid w:val="00830325"/>
    <w:rsid w:val="00830A39"/>
    <w:rsid w:val="00833573"/>
    <w:rsid w:val="00833848"/>
    <w:rsid w:val="00835DA9"/>
    <w:rsid w:val="00836EBA"/>
    <w:rsid w:val="0084109C"/>
    <w:rsid w:val="00846219"/>
    <w:rsid w:val="00847014"/>
    <w:rsid w:val="00850152"/>
    <w:rsid w:val="00852039"/>
    <w:rsid w:val="00854C42"/>
    <w:rsid w:val="0085545E"/>
    <w:rsid w:val="00861798"/>
    <w:rsid w:val="008619C6"/>
    <w:rsid w:val="00862283"/>
    <w:rsid w:val="0087079E"/>
    <w:rsid w:val="0087497C"/>
    <w:rsid w:val="0087757F"/>
    <w:rsid w:val="00880EFC"/>
    <w:rsid w:val="00882569"/>
    <w:rsid w:val="00883ABC"/>
    <w:rsid w:val="008866CF"/>
    <w:rsid w:val="00887111"/>
    <w:rsid w:val="00892F57"/>
    <w:rsid w:val="00893679"/>
    <w:rsid w:val="00893BFF"/>
    <w:rsid w:val="008960F7"/>
    <w:rsid w:val="00896C18"/>
    <w:rsid w:val="008A0E5A"/>
    <w:rsid w:val="008A147D"/>
    <w:rsid w:val="008A1AB7"/>
    <w:rsid w:val="008A3267"/>
    <w:rsid w:val="008A5468"/>
    <w:rsid w:val="008A7657"/>
    <w:rsid w:val="008B0DC3"/>
    <w:rsid w:val="008B7956"/>
    <w:rsid w:val="008C373C"/>
    <w:rsid w:val="008C41EE"/>
    <w:rsid w:val="008C5F70"/>
    <w:rsid w:val="008C6B01"/>
    <w:rsid w:val="008C7459"/>
    <w:rsid w:val="008D146D"/>
    <w:rsid w:val="008D2F21"/>
    <w:rsid w:val="008D43A8"/>
    <w:rsid w:val="008D4835"/>
    <w:rsid w:val="008D4D97"/>
    <w:rsid w:val="008D573D"/>
    <w:rsid w:val="008D5E4A"/>
    <w:rsid w:val="008D7765"/>
    <w:rsid w:val="008D7C49"/>
    <w:rsid w:val="008E08F1"/>
    <w:rsid w:val="008E5749"/>
    <w:rsid w:val="008F1E02"/>
    <w:rsid w:val="008F3702"/>
    <w:rsid w:val="008F3F3C"/>
    <w:rsid w:val="008F46D3"/>
    <w:rsid w:val="008F5A08"/>
    <w:rsid w:val="008F5FC6"/>
    <w:rsid w:val="008F7737"/>
    <w:rsid w:val="008F7DE1"/>
    <w:rsid w:val="00904232"/>
    <w:rsid w:val="0090718F"/>
    <w:rsid w:val="00913DDA"/>
    <w:rsid w:val="00916918"/>
    <w:rsid w:val="00916F4D"/>
    <w:rsid w:val="0092019C"/>
    <w:rsid w:val="00924968"/>
    <w:rsid w:val="00927787"/>
    <w:rsid w:val="00931B8C"/>
    <w:rsid w:val="00932B94"/>
    <w:rsid w:val="00936005"/>
    <w:rsid w:val="00944C80"/>
    <w:rsid w:val="009459E4"/>
    <w:rsid w:val="00946620"/>
    <w:rsid w:val="00947250"/>
    <w:rsid w:val="00953035"/>
    <w:rsid w:val="0095429A"/>
    <w:rsid w:val="00954757"/>
    <w:rsid w:val="00954ABB"/>
    <w:rsid w:val="0096168B"/>
    <w:rsid w:val="0096183B"/>
    <w:rsid w:val="00962B82"/>
    <w:rsid w:val="00965002"/>
    <w:rsid w:val="0097537C"/>
    <w:rsid w:val="00980B41"/>
    <w:rsid w:val="00984405"/>
    <w:rsid w:val="009851DC"/>
    <w:rsid w:val="00986E6B"/>
    <w:rsid w:val="009872E3"/>
    <w:rsid w:val="0099216F"/>
    <w:rsid w:val="00992488"/>
    <w:rsid w:val="0099270C"/>
    <w:rsid w:val="00993BB4"/>
    <w:rsid w:val="0099408A"/>
    <w:rsid w:val="0099728D"/>
    <w:rsid w:val="009A1B4C"/>
    <w:rsid w:val="009A1F30"/>
    <w:rsid w:val="009A2F05"/>
    <w:rsid w:val="009B241E"/>
    <w:rsid w:val="009B29C1"/>
    <w:rsid w:val="009B2D8D"/>
    <w:rsid w:val="009B313D"/>
    <w:rsid w:val="009B4E97"/>
    <w:rsid w:val="009B7F0F"/>
    <w:rsid w:val="009C2096"/>
    <w:rsid w:val="009D5ADA"/>
    <w:rsid w:val="009D5C0B"/>
    <w:rsid w:val="009D7357"/>
    <w:rsid w:val="009E0287"/>
    <w:rsid w:val="009E1E9D"/>
    <w:rsid w:val="009E2982"/>
    <w:rsid w:val="009E740A"/>
    <w:rsid w:val="009F284E"/>
    <w:rsid w:val="009F2BE9"/>
    <w:rsid w:val="009F41D8"/>
    <w:rsid w:val="00A00F53"/>
    <w:rsid w:val="00A01E3D"/>
    <w:rsid w:val="00A06298"/>
    <w:rsid w:val="00A0698A"/>
    <w:rsid w:val="00A105F0"/>
    <w:rsid w:val="00A17679"/>
    <w:rsid w:val="00A262B2"/>
    <w:rsid w:val="00A26478"/>
    <w:rsid w:val="00A27481"/>
    <w:rsid w:val="00A30ACF"/>
    <w:rsid w:val="00A346FA"/>
    <w:rsid w:val="00A37159"/>
    <w:rsid w:val="00A375FC"/>
    <w:rsid w:val="00A40BFD"/>
    <w:rsid w:val="00A4328F"/>
    <w:rsid w:val="00A45510"/>
    <w:rsid w:val="00A47423"/>
    <w:rsid w:val="00A50DE5"/>
    <w:rsid w:val="00A53957"/>
    <w:rsid w:val="00A56017"/>
    <w:rsid w:val="00A56DDC"/>
    <w:rsid w:val="00A61E19"/>
    <w:rsid w:val="00A65333"/>
    <w:rsid w:val="00A653A5"/>
    <w:rsid w:val="00A6540D"/>
    <w:rsid w:val="00A65548"/>
    <w:rsid w:val="00A65BE2"/>
    <w:rsid w:val="00A72C54"/>
    <w:rsid w:val="00A76EA3"/>
    <w:rsid w:val="00A77665"/>
    <w:rsid w:val="00A81C7F"/>
    <w:rsid w:val="00A82AD3"/>
    <w:rsid w:val="00A839B0"/>
    <w:rsid w:val="00A851BC"/>
    <w:rsid w:val="00A87484"/>
    <w:rsid w:val="00A87ED9"/>
    <w:rsid w:val="00A960C9"/>
    <w:rsid w:val="00A968BB"/>
    <w:rsid w:val="00A9696D"/>
    <w:rsid w:val="00A975AE"/>
    <w:rsid w:val="00AA2B6B"/>
    <w:rsid w:val="00AA2C9E"/>
    <w:rsid w:val="00AA3CB5"/>
    <w:rsid w:val="00AA4301"/>
    <w:rsid w:val="00AA5621"/>
    <w:rsid w:val="00AB0301"/>
    <w:rsid w:val="00AB3470"/>
    <w:rsid w:val="00AB3EC6"/>
    <w:rsid w:val="00AB4496"/>
    <w:rsid w:val="00AB556F"/>
    <w:rsid w:val="00AB69A6"/>
    <w:rsid w:val="00AB7013"/>
    <w:rsid w:val="00AB7738"/>
    <w:rsid w:val="00AB7F50"/>
    <w:rsid w:val="00AC0A0F"/>
    <w:rsid w:val="00AC14CA"/>
    <w:rsid w:val="00AC1F68"/>
    <w:rsid w:val="00AC1FF6"/>
    <w:rsid w:val="00AD2FED"/>
    <w:rsid w:val="00AD338F"/>
    <w:rsid w:val="00AD35AA"/>
    <w:rsid w:val="00AD3C46"/>
    <w:rsid w:val="00AD6180"/>
    <w:rsid w:val="00AD6C42"/>
    <w:rsid w:val="00AD71C0"/>
    <w:rsid w:val="00AD746E"/>
    <w:rsid w:val="00AE6B43"/>
    <w:rsid w:val="00AE6EFE"/>
    <w:rsid w:val="00AF09A2"/>
    <w:rsid w:val="00AF0E00"/>
    <w:rsid w:val="00AF31C2"/>
    <w:rsid w:val="00AF3819"/>
    <w:rsid w:val="00AF4C51"/>
    <w:rsid w:val="00AF6964"/>
    <w:rsid w:val="00AF7071"/>
    <w:rsid w:val="00AF7696"/>
    <w:rsid w:val="00B01406"/>
    <w:rsid w:val="00B06527"/>
    <w:rsid w:val="00B074F9"/>
    <w:rsid w:val="00B075E0"/>
    <w:rsid w:val="00B120EA"/>
    <w:rsid w:val="00B163C1"/>
    <w:rsid w:val="00B16D39"/>
    <w:rsid w:val="00B233DF"/>
    <w:rsid w:val="00B238DF"/>
    <w:rsid w:val="00B25255"/>
    <w:rsid w:val="00B26AC3"/>
    <w:rsid w:val="00B273DF"/>
    <w:rsid w:val="00B30D53"/>
    <w:rsid w:val="00B33E67"/>
    <w:rsid w:val="00B34680"/>
    <w:rsid w:val="00B34D59"/>
    <w:rsid w:val="00B3795F"/>
    <w:rsid w:val="00B42420"/>
    <w:rsid w:val="00B44A1D"/>
    <w:rsid w:val="00B45473"/>
    <w:rsid w:val="00B5172F"/>
    <w:rsid w:val="00B51929"/>
    <w:rsid w:val="00B53428"/>
    <w:rsid w:val="00B540DB"/>
    <w:rsid w:val="00B56230"/>
    <w:rsid w:val="00B63D36"/>
    <w:rsid w:val="00B66544"/>
    <w:rsid w:val="00B72FDE"/>
    <w:rsid w:val="00B743C0"/>
    <w:rsid w:val="00B7566F"/>
    <w:rsid w:val="00B77504"/>
    <w:rsid w:val="00B77CD0"/>
    <w:rsid w:val="00B81397"/>
    <w:rsid w:val="00B81A43"/>
    <w:rsid w:val="00B83860"/>
    <w:rsid w:val="00B86113"/>
    <w:rsid w:val="00B873AE"/>
    <w:rsid w:val="00B929E4"/>
    <w:rsid w:val="00B94F6C"/>
    <w:rsid w:val="00B96699"/>
    <w:rsid w:val="00BA2ACE"/>
    <w:rsid w:val="00BA6B05"/>
    <w:rsid w:val="00BB13F1"/>
    <w:rsid w:val="00BB2ECE"/>
    <w:rsid w:val="00BB7301"/>
    <w:rsid w:val="00BB78BE"/>
    <w:rsid w:val="00BC19A8"/>
    <w:rsid w:val="00BC23D2"/>
    <w:rsid w:val="00BC46F0"/>
    <w:rsid w:val="00BC477A"/>
    <w:rsid w:val="00BC6580"/>
    <w:rsid w:val="00BC7B32"/>
    <w:rsid w:val="00BD48EA"/>
    <w:rsid w:val="00BD5DD9"/>
    <w:rsid w:val="00BD635F"/>
    <w:rsid w:val="00BD6716"/>
    <w:rsid w:val="00BE079F"/>
    <w:rsid w:val="00BE624E"/>
    <w:rsid w:val="00BE6C69"/>
    <w:rsid w:val="00BE76D4"/>
    <w:rsid w:val="00BF1585"/>
    <w:rsid w:val="00BF1650"/>
    <w:rsid w:val="00BF302C"/>
    <w:rsid w:val="00C00A9C"/>
    <w:rsid w:val="00C02952"/>
    <w:rsid w:val="00C049A0"/>
    <w:rsid w:val="00C04DE3"/>
    <w:rsid w:val="00C05AAC"/>
    <w:rsid w:val="00C105AC"/>
    <w:rsid w:val="00C1275D"/>
    <w:rsid w:val="00C14E84"/>
    <w:rsid w:val="00C17ADE"/>
    <w:rsid w:val="00C20483"/>
    <w:rsid w:val="00C24BD9"/>
    <w:rsid w:val="00C269A3"/>
    <w:rsid w:val="00C30AF2"/>
    <w:rsid w:val="00C30F7A"/>
    <w:rsid w:val="00C31466"/>
    <w:rsid w:val="00C33C67"/>
    <w:rsid w:val="00C41D69"/>
    <w:rsid w:val="00C427D9"/>
    <w:rsid w:val="00C428A0"/>
    <w:rsid w:val="00C45494"/>
    <w:rsid w:val="00C45806"/>
    <w:rsid w:val="00C5021C"/>
    <w:rsid w:val="00C50F97"/>
    <w:rsid w:val="00C511D3"/>
    <w:rsid w:val="00C5342F"/>
    <w:rsid w:val="00C542A3"/>
    <w:rsid w:val="00C56B63"/>
    <w:rsid w:val="00C60EA8"/>
    <w:rsid w:val="00C61C06"/>
    <w:rsid w:val="00C629BC"/>
    <w:rsid w:val="00C67B57"/>
    <w:rsid w:val="00C706F3"/>
    <w:rsid w:val="00C7120A"/>
    <w:rsid w:val="00C73D7D"/>
    <w:rsid w:val="00C7536B"/>
    <w:rsid w:val="00C7555B"/>
    <w:rsid w:val="00C76AA8"/>
    <w:rsid w:val="00C81B76"/>
    <w:rsid w:val="00C82292"/>
    <w:rsid w:val="00C86FFF"/>
    <w:rsid w:val="00C90258"/>
    <w:rsid w:val="00C90AB9"/>
    <w:rsid w:val="00C90ABC"/>
    <w:rsid w:val="00C95EDA"/>
    <w:rsid w:val="00CA138B"/>
    <w:rsid w:val="00CA7870"/>
    <w:rsid w:val="00CB0534"/>
    <w:rsid w:val="00CB165F"/>
    <w:rsid w:val="00CB2C5C"/>
    <w:rsid w:val="00CB7A7B"/>
    <w:rsid w:val="00CC4580"/>
    <w:rsid w:val="00CC7A2C"/>
    <w:rsid w:val="00CD0AB1"/>
    <w:rsid w:val="00CD78FD"/>
    <w:rsid w:val="00CD7BF0"/>
    <w:rsid w:val="00CF1DA5"/>
    <w:rsid w:val="00CF6DC5"/>
    <w:rsid w:val="00D01786"/>
    <w:rsid w:val="00D0225B"/>
    <w:rsid w:val="00D024AC"/>
    <w:rsid w:val="00D047EE"/>
    <w:rsid w:val="00D111D4"/>
    <w:rsid w:val="00D11686"/>
    <w:rsid w:val="00D12143"/>
    <w:rsid w:val="00D153B1"/>
    <w:rsid w:val="00D15F9A"/>
    <w:rsid w:val="00D16CB7"/>
    <w:rsid w:val="00D203EB"/>
    <w:rsid w:val="00D2267A"/>
    <w:rsid w:val="00D24FD0"/>
    <w:rsid w:val="00D27473"/>
    <w:rsid w:val="00D32813"/>
    <w:rsid w:val="00D32E89"/>
    <w:rsid w:val="00D439AD"/>
    <w:rsid w:val="00D45872"/>
    <w:rsid w:val="00D45BBE"/>
    <w:rsid w:val="00D45DD7"/>
    <w:rsid w:val="00D46258"/>
    <w:rsid w:val="00D47A1B"/>
    <w:rsid w:val="00D508DC"/>
    <w:rsid w:val="00D51CEC"/>
    <w:rsid w:val="00D545A8"/>
    <w:rsid w:val="00D5634F"/>
    <w:rsid w:val="00D565D4"/>
    <w:rsid w:val="00D574D6"/>
    <w:rsid w:val="00D63516"/>
    <w:rsid w:val="00D63718"/>
    <w:rsid w:val="00D74B2F"/>
    <w:rsid w:val="00D74FF3"/>
    <w:rsid w:val="00D754DC"/>
    <w:rsid w:val="00D763BC"/>
    <w:rsid w:val="00D7674A"/>
    <w:rsid w:val="00D853B2"/>
    <w:rsid w:val="00D87341"/>
    <w:rsid w:val="00D875F0"/>
    <w:rsid w:val="00D9039E"/>
    <w:rsid w:val="00D909C6"/>
    <w:rsid w:val="00D9232D"/>
    <w:rsid w:val="00D92865"/>
    <w:rsid w:val="00D95533"/>
    <w:rsid w:val="00D9583C"/>
    <w:rsid w:val="00D95954"/>
    <w:rsid w:val="00DA54FD"/>
    <w:rsid w:val="00DA5CE0"/>
    <w:rsid w:val="00DB007F"/>
    <w:rsid w:val="00DB1916"/>
    <w:rsid w:val="00DB3296"/>
    <w:rsid w:val="00DB3720"/>
    <w:rsid w:val="00DB5016"/>
    <w:rsid w:val="00DC04BF"/>
    <w:rsid w:val="00DC2151"/>
    <w:rsid w:val="00DC223E"/>
    <w:rsid w:val="00DC26ED"/>
    <w:rsid w:val="00DC5748"/>
    <w:rsid w:val="00DC585D"/>
    <w:rsid w:val="00DC673B"/>
    <w:rsid w:val="00DC7702"/>
    <w:rsid w:val="00DD0459"/>
    <w:rsid w:val="00DD2B78"/>
    <w:rsid w:val="00DD5D49"/>
    <w:rsid w:val="00DD5EBD"/>
    <w:rsid w:val="00DE69B9"/>
    <w:rsid w:val="00DF209D"/>
    <w:rsid w:val="00DF39EC"/>
    <w:rsid w:val="00DF41AC"/>
    <w:rsid w:val="00DF5563"/>
    <w:rsid w:val="00DF560C"/>
    <w:rsid w:val="00E00026"/>
    <w:rsid w:val="00E04E3D"/>
    <w:rsid w:val="00E063EB"/>
    <w:rsid w:val="00E13D68"/>
    <w:rsid w:val="00E13E3B"/>
    <w:rsid w:val="00E15D28"/>
    <w:rsid w:val="00E178A2"/>
    <w:rsid w:val="00E17FF7"/>
    <w:rsid w:val="00E20E84"/>
    <w:rsid w:val="00E23182"/>
    <w:rsid w:val="00E251F3"/>
    <w:rsid w:val="00E26CD7"/>
    <w:rsid w:val="00E27511"/>
    <w:rsid w:val="00E27E84"/>
    <w:rsid w:val="00E308C3"/>
    <w:rsid w:val="00E313A4"/>
    <w:rsid w:val="00E31DE1"/>
    <w:rsid w:val="00E3243C"/>
    <w:rsid w:val="00E33BDD"/>
    <w:rsid w:val="00E345CD"/>
    <w:rsid w:val="00E36B4C"/>
    <w:rsid w:val="00E372E0"/>
    <w:rsid w:val="00E375BC"/>
    <w:rsid w:val="00E40F92"/>
    <w:rsid w:val="00E42185"/>
    <w:rsid w:val="00E43A9D"/>
    <w:rsid w:val="00E448CE"/>
    <w:rsid w:val="00E46773"/>
    <w:rsid w:val="00E47BDE"/>
    <w:rsid w:val="00E47EA5"/>
    <w:rsid w:val="00E512B3"/>
    <w:rsid w:val="00E5286C"/>
    <w:rsid w:val="00E54923"/>
    <w:rsid w:val="00E55152"/>
    <w:rsid w:val="00E56355"/>
    <w:rsid w:val="00E610A8"/>
    <w:rsid w:val="00E6395D"/>
    <w:rsid w:val="00E6513F"/>
    <w:rsid w:val="00E66979"/>
    <w:rsid w:val="00E7019F"/>
    <w:rsid w:val="00E7076D"/>
    <w:rsid w:val="00E71695"/>
    <w:rsid w:val="00E72307"/>
    <w:rsid w:val="00E81345"/>
    <w:rsid w:val="00E82B9B"/>
    <w:rsid w:val="00E8352A"/>
    <w:rsid w:val="00E8657B"/>
    <w:rsid w:val="00E86C7E"/>
    <w:rsid w:val="00E94055"/>
    <w:rsid w:val="00EA2E7D"/>
    <w:rsid w:val="00EA38BD"/>
    <w:rsid w:val="00EA5077"/>
    <w:rsid w:val="00EA77A6"/>
    <w:rsid w:val="00EA78AF"/>
    <w:rsid w:val="00EB1196"/>
    <w:rsid w:val="00EB26DD"/>
    <w:rsid w:val="00EB5881"/>
    <w:rsid w:val="00EB5981"/>
    <w:rsid w:val="00EB5BE1"/>
    <w:rsid w:val="00EB6513"/>
    <w:rsid w:val="00EC04C8"/>
    <w:rsid w:val="00EC265E"/>
    <w:rsid w:val="00EC343F"/>
    <w:rsid w:val="00EC42A4"/>
    <w:rsid w:val="00EC564E"/>
    <w:rsid w:val="00EC5A16"/>
    <w:rsid w:val="00EC6336"/>
    <w:rsid w:val="00EC63E1"/>
    <w:rsid w:val="00ED148C"/>
    <w:rsid w:val="00ED2C95"/>
    <w:rsid w:val="00ED6FC0"/>
    <w:rsid w:val="00ED7A40"/>
    <w:rsid w:val="00EE5412"/>
    <w:rsid w:val="00EE55CE"/>
    <w:rsid w:val="00EE6C78"/>
    <w:rsid w:val="00EE72A9"/>
    <w:rsid w:val="00EF12B3"/>
    <w:rsid w:val="00EF1AC8"/>
    <w:rsid w:val="00EF487C"/>
    <w:rsid w:val="00EF58F5"/>
    <w:rsid w:val="00EF7624"/>
    <w:rsid w:val="00EF7F6A"/>
    <w:rsid w:val="00F014F2"/>
    <w:rsid w:val="00F0574A"/>
    <w:rsid w:val="00F063C0"/>
    <w:rsid w:val="00F068DE"/>
    <w:rsid w:val="00F11853"/>
    <w:rsid w:val="00F13D35"/>
    <w:rsid w:val="00F169B4"/>
    <w:rsid w:val="00F21CDF"/>
    <w:rsid w:val="00F23C69"/>
    <w:rsid w:val="00F30FFD"/>
    <w:rsid w:val="00F31476"/>
    <w:rsid w:val="00F3322B"/>
    <w:rsid w:val="00F338AD"/>
    <w:rsid w:val="00F36062"/>
    <w:rsid w:val="00F41447"/>
    <w:rsid w:val="00F43460"/>
    <w:rsid w:val="00F43892"/>
    <w:rsid w:val="00F50544"/>
    <w:rsid w:val="00F5224A"/>
    <w:rsid w:val="00F55047"/>
    <w:rsid w:val="00F57FD3"/>
    <w:rsid w:val="00F63CD3"/>
    <w:rsid w:val="00F64258"/>
    <w:rsid w:val="00F64FFC"/>
    <w:rsid w:val="00F6568F"/>
    <w:rsid w:val="00F67721"/>
    <w:rsid w:val="00F67FC5"/>
    <w:rsid w:val="00F70D90"/>
    <w:rsid w:val="00F72D47"/>
    <w:rsid w:val="00F7671E"/>
    <w:rsid w:val="00F81202"/>
    <w:rsid w:val="00F81D08"/>
    <w:rsid w:val="00F8316E"/>
    <w:rsid w:val="00F83C8F"/>
    <w:rsid w:val="00F846FB"/>
    <w:rsid w:val="00F85C4E"/>
    <w:rsid w:val="00F86EB6"/>
    <w:rsid w:val="00F87549"/>
    <w:rsid w:val="00F87710"/>
    <w:rsid w:val="00F91917"/>
    <w:rsid w:val="00F9453E"/>
    <w:rsid w:val="00F96874"/>
    <w:rsid w:val="00FA1EB4"/>
    <w:rsid w:val="00FA2802"/>
    <w:rsid w:val="00FA3326"/>
    <w:rsid w:val="00FA36D1"/>
    <w:rsid w:val="00FA3A10"/>
    <w:rsid w:val="00FA5E8A"/>
    <w:rsid w:val="00FA7E42"/>
    <w:rsid w:val="00FB033D"/>
    <w:rsid w:val="00FB52B9"/>
    <w:rsid w:val="00FB700C"/>
    <w:rsid w:val="00FC0362"/>
    <w:rsid w:val="00FC32A6"/>
    <w:rsid w:val="00FC3C90"/>
    <w:rsid w:val="00FC4855"/>
    <w:rsid w:val="00FC55AC"/>
    <w:rsid w:val="00FD110F"/>
    <w:rsid w:val="00FD3E71"/>
    <w:rsid w:val="00FD4BB4"/>
    <w:rsid w:val="00FD6A1A"/>
    <w:rsid w:val="00FE0283"/>
    <w:rsid w:val="00FE112C"/>
    <w:rsid w:val="00FE4471"/>
    <w:rsid w:val="00FE4535"/>
    <w:rsid w:val="00FE4C52"/>
    <w:rsid w:val="00FF2386"/>
    <w:rsid w:val="00FF591B"/>
    <w:rsid w:val="00FF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1A341"/>
  <w15:docId w15:val="{2CFECC03-6D2B-4F92-A18D-E5BCB6C3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C7"/>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61B58"/>
    <w:pPr>
      <w:ind w:left="720"/>
    </w:pPr>
  </w:style>
  <w:style w:type="paragraph" w:styleId="BalloonText">
    <w:name w:val="Balloon Text"/>
    <w:basedOn w:val="Normal"/>
    <w:link w:val="BalloonTextChar"/>
    <w:uiPriority w:val="99"/>
    <w:semiHidden/>
    <w:unhideWhenUsed/>
    <w:rsid w:val="001D5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B5E"/>
    <w:rPr>
      <w:rFonts w:ascii="Segoe UI" w:hAnsi="Segoe UI" w:cs="Segoe UI"/>
      <w:sz w:val="18"/>
      <w:szCs w:val="18"/>
    </w:rPr>
  </w:style>
  <w:style w:type="character" w:styleId="CommentReference">
    <w:name w:val="annotation reference"/>
    <w:basedOn w:val="DefaultParagraphFont"/>
    <w:uiPriority w:val="99"/>
    <w:semiHidden/>
    <w:unhideWhenUsed/>
    <w:rsid w:val="00F85C4E"/>
    <w:rPr>
      <w:sz w:val="16"/>
      <w:szCs w:val="16"/>
    </w:rPr>
  </w:style>
  <w:style w:type="paragraph" w:styleId="CommentText">
    <w:name w:val="annotation text"/>
    <w:basedOn w:val="Normal"/>
    <w:link w:val="CommentTextChar"/>
    <w:uiPriority w:val="99"/>
    <w:semiHidden/>
    <w:unhideWhenUsed/>
    <w:rsid w:val="00F85C4E"/>
    <w:rPr>
      <w:sz w:val="20"/>
      <w:szCs w:val="20"/>
    </w:rPr>
  </w:style>
  <w:style w:type="character" w:customStyle="1" w:styleId="CommentTextChar">
    <w:name w:val="Comment Text Char"/>
    <w:basedOn w:val="DefaultParagraphFont"/>
    <w:link w:val="CommentText"/>
    <w:uiPriority w:val="99"/>
    <w:semiHidden/>
    <w:rsid w:val="00F85C4E"/>
    <w:rPr>
      <w:rFonts w:cs="Calibri"/>
      <w:sz w:val="20"/>
      <w:szCs w:val="20"/>
    </w:rPr>
  </w:style>
  <w:style w:type="paragraph" w:styleId="CommentSubject">
    <w:name w:val="annotation subject"/>
    <w:basedOn w:val="CommentText"/>
    <w:next w:val="CommentText"/>
    <w:link w:val="CommentSubjectChar"/>
    <w:uiPriority w:val="99"/>
    <w:semiHidden/>
    <w:unhideWhenUsed/>
    <w:rsid w:val="00F85C4E"/>
    <w:rPr>
      <w:b/>
      <w:bCs/>
    </w:rPr>
  </w:style>
  <w:style w:type="character" w:customStyle="1" w:styleId="CommentSubjectChar">
    <w:name w:val="Comment Subject Char"/>
    <w:basedOn w:val="CommentTextChar"/>
    <w:link w:val="CommentSubject"/>
    <w:uiPriority w:val="99"/>
    <w:semiHidden/>
    <w:rsid w:val="00F85C4E"/>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770">
      <w:bodyDiv w:val="1"/>
      <w:marLeft w:val="0"/>
      <w:marRight w:val="0"/>
      <w:marTop w:val="0"/>
      <w:marBottom w:val="0"/>
      <w:divBdr>
        <w:top w:val="none" w:sz="0" w:space="0" w:color="auto"/>
        <w:left w:val="none" w:sz="0" w:space="0" w:color="auto"/>
        <w:bottom w:val="none" w:sz="0" w:space="0" w:color="auto"/>
        <w:right w:val="none" w:sz="0" w:space="0" w:color="auto"/>
      </w:divBdr>
    </w:div>
    <w:div w:id="378358373">
      <w:bodyDiv w:val="1"/>
      <w:marLeft w:val="0"/>
      <w:marRight w:val="0"/>
      <w:marTop w:val="0"/>
      <w:marBottom w:val="0"/>
      <w:divBdr>
        <w:top w:val="none" w:sz="0" w:space="0" w:color="auto"/>
        <w:left w:val="none" w:sz="0" w:space="0" w:color="auto"/>
        <w:bottom w:val="none" w:sz="0" w:space="0" w:color="auto"/>
        <w:right w:val="none" w:sz="0" w:space="0" w:color="auto"/>
      </w:divBdr>
    </w:div>
    <w:div w:id="894513942">
      <w:bodyDiv w:val="1"/>
      <w:marLeft w:val="0"/>
      <w:marRight w:val="0"/>
      <w:marTop w:val="0"/>
      <w:marBottom w:val="0"/>
      <w:divBdr>
        <w:top w:val="none" w:sz="0" w:space="0" w:color="auto"/>
        <w:left w:val="none" w:sz="0" w:space="0" w:color="auto"/>
        <w:bottom w:val="none" w:sz="0" w:space="0" w:color="auto"/>
        <w:right w:val="none" w:sz="0" w:space="0" w:color="auto"/>
      </w:divBdr>
      <w:divsChild>
        <w:div w:id="1015302424">
          <w:marLeft w:val="0"/>
          <w:marRight w:val="0"/>
          <w:marTop w:val="0"/>
          <w:marBottom w:val="0"/>
          <w:divBdr>
            <w:top w:val="none" w:sz="0" w:space="0" w:color="auto"/>
            <w:left w:val="none" w:sz="0" w:space="0" w:color="auto"/>
            <w:bottom w:val="none" w:sz="0" w:space="0" w:color="auto"/>
            <w:right w:val="none" w:sz="0" w:space="0" w:color="auto"/>
          </w:divBdr>
          <w:divsChild>
            <w:div w:id="1367174520">
              <w:marLeft w:val="0"/>
              <w:marRight w:val="0"/>
              <w:marTop w:val="0"/>
              <w:marBottom w:val="0"/>
              <w:divBdr>
                <w:top w:val="none" w:sz="0" w:space="0" w:color="CFCFCF"/>
                <w:left w:val="none" w:sz="0" w:space="0" w:color="CFCFCF"/>
                <w:bottom w:val="none" w:sz="0" w:space="0" w:color="CFCFCF"/>
                <w:right w:val="none" w:sz="0" w:space="0" w:color="CFCFCF"/>
              </w:divBdr>
              <w:divsChild>
                <w:div w:id="1177504935">
                  <w:marLeft w:val="0"/>
                  <w:marRight w:val="0"/>
                  <w:marTop w:val="0"/>
                  <w:marBottom w:val="0"/>
                  <w:divBdr>
                    <w:top w:val="single" w:sz="6" w:space="0" w:color="auto"/>
                    <w:left w:val="none" w:sz="0" w:space="0" w:color="auto"/>
                    <w:bottom w:val="none" w:sz="0" w:space="0" w:color="auto"/>
                    <w:right w:val="none" w:sz="0" w:space="0" w:color="auto"/>
                  </w:divBdr>
                  <w:divsChild>
                    <w:div w:id="968825960">
                      <w:marLeft w:val="0"/>
                      <w:marRight w:val="0"/>
                      <w:marTop w:val="0"/>
                      <w:marBottom w:val="0"/>
                      <w:divBdr>
                        <w:top w:val="none" w:sz="0" w:space="0" w:color="auto"/>
                        <w:left w:val="none" w:sz="0" w:space="0" w:color="auto"/>
                        <w:bottom w:val="none" w:sz="0" w:space="0" w:color="auto"/>
                        <w:right w:val="none" w:sz="0" w:space="0" w:color="auto"/>
                      </w:divBdr>
                      <w:divsChild>
                        <w:div w:id="992370306">
                          <w:marLeft w:val="0"/>
                          <w:marRight w:val="0"/>
                          <w:marTop w:val="0"/>
                          <w:marBottom w:val="0"/>
                          <w:divBdr>
                            <w:top w:val="none" w:sz="0" w:space="0" w:color="auto"/>
                            <w:left w:val="none" w:sz="0" w:space="0" w:color="auto"/>
                            <w:bottom w:val="none" w:sz="0" w:space="0" w:color="auto"/>
                            <w:right w:val="none" w:sz="0" w:space="0" w:color="auto"/>
                          </w:divBdr>
                          <w:divsChild>
                            <w:div w:id="1540705137">
                              <w:marLeft w:val="0"/>
                              <w:marRight w:val="0"/>
                              <w:marTop w:val="0"/>
                              <w:marBottom w:val="0"/>
                              <w:divBdr>
                                <w:top w:val="none" w:sz="0" w:space="0" w:color="auto"/>
                                <w:left w:val="none" w:sz="0" w:space="0" w:color="auto"/>
                                <w:bottom w:val="none" w:sz="0" w:space="0" w:color="auto"/>
                                <w:right w:val="none" w:sz="0" w:space="0" w:color="auto"/>
                              </w:divBdr>
                              <w:divsChild>
                                <w:div w:id="1110932704">
                                  <w:blockQuote w:val="1"/>
                                  <w:marLeft w:val="720"/>
                                  <w:marRight w:val="240"/>
                                  <w:marTop w:val="100"/>
                                  <w:marBottom w:val="240"/>
                                  <w:divBdr>
                                    <w:top w:val="none" w:sz="0" w:space="0" w:color="auto"/>
                                    <w:left w:val="single" w:sz="48" w:space="15" w:color="auto"/>
                                    <w:bottom w:val="none" w:sz="0" w:space="0" w:color="auto"/>
                                    <w:right w:val="none" w:sz="0" w:space="0" w:color="auto"/>
                                  </w:divBdr>
                                </w:div>
                                <w:div w:id="1742364156">
                                  <w:blockQuote w:val="1"/>
                                  <w:marLeft w:val="720"/>
                                  <w:marRight w:val="240"/>
                                  <w:marTop w:val="100"/>
                                  <w:marBottom w:val="240"/>
                                  <w:divBdr>
                                    <w:top w:val="none" w:sz="0" w:space="0" w:color="auto"/>
                                    <w:left w:val="single" w:sz="48" w:space="15" w:color="auto"/>
                                    <w:bottom w:val="none" w:sz="0" w:space="0" w:color="auto"/>
                                    <w:right w:val="none" w:sz="0" w:space="0" w:color="auto"/>
                                  </w:divBdr>
                                </w:div>
                              </w:divsChild>
                            </w:div>
                          </w:divsChild>
                        </w:div>
                      </w:divsChild>
                    </w:div>
                  </w:divsChild>
                </w:div>
              </w:divsChild>
            </w:div>
          </w:divsChild>
        </w:div>
      </w:divsChild>
    </w:div>
    <w:div w:id="207828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704D5-F115-4F24-A5B4-CA81E737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Roxey</dc:creator>
  <cp:lastModifiedBy>Roxey Sauble</cp:lastModifiedBy>
  <cp:revision>6</cp:revision>
  <cp:lastPrinted>2025-10-31T15:10:00Z</cp:lastPrinted>
  <dcterms:created xsi:type="dcterms:W3CDTF">2025-10-30T18:51:00Z</dcterms:created>
  <dcterms:modified xsi:type="dcterms:W3CDTF">2025-10-31T15:10:00Z</dcterms:modified>
</cp:coreProperties>
</file>