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4FD0" w14:textId="77777777" w:rsidR="004B1591" w:rsidRDefault="00504BFC" w:rsidP="00CD78FD">
      <w:pPr>
        <w:jc w:val="center"/>
        <w:rPr>
          <w:b/>
          <w:bCs/>
        </w:rPr>
      </w:pPr>
      <w:r>
        <w:rPr>
          <w:b/>
          <w:bCs/>
        </w:rPr>
        <w:t>HUNTINGTON TOWNSHIP</w:t>
      </w:r>
      <w:r w:rsidR="004B1591">
        <w:rPr>
          <w:b/>
          <w:bCs/>
        </w:rPr>
        <w:t xml:space="preserve"> PLANNING COMMISSION</w:t>
      </w:r>
    </w:p>
    <w:p w14:paraId="0357A79F" w14:textId="77777777" w:rsidR="004B1591" w:rsidRDefault="004B1591" w:rsidP="00CD78FD">
      <w:pPr>
        <w:jc w:val="center"/>
        <w:rPr>
          <w:b/>
          <w:bCs/>
        </w:rPr>
      </w:pPr>
      <w:r>
        <w:rPr>
          <w:b/>
          <w:bCs/>
        </w:rPr>
        <w:t>Regular Meeting</w:t>
      </w:r>
    </w:p>
    <w:p w14:paraId="54C6360F" w14:textId="01B65B1C" w:rsidR="005F4D8C" w:rsidRDefault="00852039" w:rsidP="007248FF">
      <w:pPr>
        <w:jc w:val="center"/>
        <w:rPr>
          <w:b/>
        </w:rPr>
      </w:pPr>
      <w:r>
        <w:rPr>
          <w:b/>
        </w:rPr>
        <w:t>January 22, 2024</w:t>
      </w:r>
    </w:p>
    <w:p w14:paraId="7C786F2D" w14:textId="77777777" w:rsidR="00AD338F" w:rsidRDefault="00AD338F" w:rsidP="00A6540D">
      <w:pPr>
        <w:jc w:val="center"/>
        <w:rPr>
          <w:b/>
        </w:rPr>
      </w:pPr>
    </w:p>
    <w:p w14:paraId="717B987B" w14:textId="77777777" w:rsidR="006473B7" w:rsidRDefault="004B1591" w:rsidP="00EE55CE">
      <w:pPr>
        <w:rPr>
          <w:b/>
          <w:bCs/>
        </w:rPr>
      </w:pPr>
      <w:r>
        <w:rPr>
          <w:b/>
          <w:bCs/>
        </w:rPr>
        <w:t>Call to Order:</w:t>
      </w:r>
      <w:r w:rsidR="00FD4BB4">
        <w:rPr>
          <w:b/>
          <w:bCs/>
        </w:rPr>
        <w:t xml:space="preserve"> </w:t>
      </w:r>
      <w:r w:rsidR="00EE55CE">
        <w:rPr>
          <w:b/>
          <w:bCs/>
        </w:rPr>
        <w:t xml:space="preserve"> </w:t>
      </w:r>
    </w:p>
    <w:p w14:paraId="41C6D922" w14:textId="11C43544" w:rsidR="004B1591" w:rsidRDefault="004B1591" w:rsidP="006473B7">
      <w:pPr>
        <w:ind w:firstLine="720"/>
      </w:pPr>
      <w:r>
        <w:t xml:space="preserve">The meeting was called to order by </w:t>
      </w:r>
      <w:r w:rsidR="0071041C">
        <w:t xml:space="preserve">Ted Decker, </w:t>
      </w:r>
      <w:r w:rsidR="0012680A">
        <w:t xml:space="preserve">chairman, </w:t>
      </w:r>
      <w:r>
        <w:t>at 7:</w:t>
      </w:r>
      <w:r w:rsidR="00704410">
        <w:t>0</w:t>
      </w:r>
      <w:r w:rsidR="00440B64">
        <w:t>0</w:t>
      </w:r>
      <w:r>
        <w:t xml:space="preserve"> p.m.  </w:t>
      </w:r>
    </w:p>
    <w:p w14:paraId="0484C552" w14:textId="77777777" w:rsidR="00A105F0" w:rsidRDefault="00A105F0" w:rsidP="003B5F24"/>
    <w:p w14:paraId="749297B4" w14:textId="3045CFDA" w:rsidR="00F64258" w:rsidRDefault="00A105F0" w:rsidP="00506E76">
      <w:r>
        <w:rPr>
          <w:b/>
          <w:bCs/>
        </w:rPr>
        <w:t>Attendance:</w:t>
      </w:r>
      <w:r>
        <w:t xml:space="preserve">  </w:t>
      </w:r>
      <w:r w:rsidR="00EF58F5">
        <w:t xml:space="preserve"> </w:t>
      </w:r>
    </w:p>
    <w:p w14:paraId="36D2C815" w14:textId="704DE013" w:rsidR="00A105F0" w:rsidRDefault="00A105F0" w:rsidP="006E558E">
      <w:pPr>
        <w:ind w:left="720"/>
      </w:pPr>
      <w:r>
        <w:t>Commission</w:t>
      </w:r>
      <w:r w:rsidR="00322D1A">
        <w:t xml:space="preserve"> members present were </w:t>
      </w:r>
      <w:r w:rsidR="002C2862">
        <w:t>Ted Decker</w:t>
      </w:r>
      <w:r w:rsidR="00BE76D4">
        <w:t xml:space="preserve">, </w:t>
      </w:r>
      <w:r w:rsidR="00640F6F">
        <w:t xml:space="preserve">Kyle Smith, </w:t>
      </w:r>
      <w:r w:rsidR="00892F57">
        <w:t>Roxey Sauble</w:t>
      </w:r>
      <w:r w:rsidR="007248FF">
        <w:t xml:space="preserve">, Marlin Ensor, </w:t>
      </w:r>
      <w:r w:rsidR="008D2F21">
        <w:t>Jeff King,</w:t>
      </w:r>
      <w:r w:rsidR="007248FF">
        <w:t>Tom Streiff</w:t>
      </w:r>
      <w:r w:rsidR="00892F57">
        <w:t xml:space="preserve"> </w:t>
      </w:r>
      <w:r w:rsidR="00904232">
        <w:t xml:space="preserve">and </w:t>
      </w:r>
      <w:r w:rsidR="00FB700C">
        <w:t>Ron Resh</w:t>
      </w:r>
      <w:r w:rsidR="005118AF">
        <w:t xml:space="preserve">. </w:t>
      </w:r>
      <w:r w:rsidR="001426FE">
        <w:t xml:space="preserve"> </w:t>
      </w:r>
      <w:r>
        <w:t xml:space="preserve">Gus </w:t>
      </w:r>
      <w:r w:rsidR="00BE76D4">
        <w:t>Fridenvalds, Zoning Office</w:t>
      </w:r>
      <w:r w:rsidR="00DF39EC">
        <w:t>r</w:t>
      </w:r>
      <w:r w:rsidR="00F64258">
        <w:t>,</w:t>
      </w:r>
      <w:r w:rsidR="00C95EDA">
        <w:t xml:space="preserve"> </w:t>
      </w:r>
      <w:r w:rsidR="00640F6F">
        <w:t xml:space="preserve">was </w:t>
      </w:r>
      <w:r>
        <w:t>present</w:t>
      </w:r>
      <w:r w:rsidR="00640F6F">
        <w:t xml:space="preserve"> as well</w:t>
      </w:r>
      <w:r w:rsidR="003456D8">
        <w:t xml:space="preserve"> as</w:t>
      </w:r>
      <w:r w:rsidR="00640F6F">
        <w:t xml:space="preserve"> </w:t>
      </w:r>
      <w:r w:rsidR="00D754DC">
        <w:t>Scott Longstreth</w:t>
      </w:r>
      <w:r w:rsidR="004E30EE">
        <w:t>,</w:t>
      </w:r>
      <w:r w:rsidR="00904232">
        <w:t xml:space="preserve"> township engineer.</w:t>
      </w:r>
      <w:r w:rsidR="000D787A">
        <w:t xml:space="preserve"> </w:t>
      </w:r>
      <w:r w:rsidR="0049253D">
        <w:t xml:space="preserve"> </w:t>
      </w:r>
    </w:p>
    <w:p w14:paraId="4F52927D" w14:textId="574895FC" w:rsidR="0099216F" w:rsidRDefault="0099216F" w:rsidP="0099216F"/>
    <w:p w14:paraId="2DCA9C7A" w14:textId="77777777" w:rsidR="00F64258" w:rsidRDefault="004B1591" w:rsidP="00506E76">
      <w:pPr>
        <w:tabs>
          <w:tab w:val="left" w:pos="9150"/>
        </w:tabs>
        <w:rPr>
          <w:b/>
          <w:bCs/>
        </w:rPr>
      </w:pPr>
      <w:r>
        <w:rPr>
          <w:b/>
          <w:bCs/>
        </w:rPr>
        <w:t>Approval of Minutes:</w:t>
      </w:r>
      <w:r w:rsidR="00506E76">
        <w:rPr>
          <w:b/>
          <w:bCs/>
        </w:rPr>
        <w:t xml:space="preserve">  </w:t>
      </w:r>
    </w:p>
    <w:p w14:paraId="50E1D0B5" w14:textId="4F0DEF2F" w:rsidR="00647BAB" w:rsidRDefault="00647BAB" w:rsidP="00F64258">
      <w:pPr>
        <w:tabs>
          <w:tab w:val="left" w:pos="720"/>
          <w:tab w:val="left" w:pos="9150"/>
        </w:tabs>
        <w:ind w:left="720"/>
      </w:pPr>
      <w:r>
        <w:t>The minutes of</w:t>
      </w:r>
      <w:r w:rsidR="00235C09">
        <w:t xml:space="preserve"> </w:t>
      </w:r>
      <w:r>
        <w:t xml:space="preserve">the meeting </w:t>
      </w:r>
      <w:r w:rsidR="00BE76D4">
        <w:t>on</w:t>
      </w:r>
      <w:r w:rsidR="00F7671E">
        <w:t xml:space="preserve"> </w:t>
      </w:r>
      <w:r w:rsidR="00852039">
        <w:t>December 18</w:t>
      </w:r>
      <w:r w:rsidR="005A5A9B">
        <w:t xml:space="preserve">, </w:t>
      </w:r>
      <w:r w:rsidR="00370DAB">
        <w:t>202</w:t>
      </w:r>
      <w:r w:rsidR="00D754DC">
        <w:t>3</w:t>
      </w:r>
      <w:r w:rsidR="00370DAB">
        <w:t>,</w:t>
      </w:r>
      <w:r w:rsidR="006E558E">
        <w:t xml:space="preserve"> </w:t>
      </w:r>
      <w:r>
        <w:t xml:space="preserve">were reviewed by the </w:t>
      </w:r>
      <w:r w:rsidR="00506E76">
        <w:t>me</w:t>
      </w:r>
      <w:r>
        <w:t>mbers</w:t>
      </w:r>
      <w:r w:rsidR="001877AA">
        <w:t xml:space="preserve">. </w:t>
      </w:r>
      <w:r w:rsidR="00EC63E1">
        <w:t xml:space="preserve"> </w:t>
      </w:r>
      <w:r w:rsidR="005D2A52">
        <w:t>A</w:t>
      </w:r>
      <w:r>
        <w:t xml:space="preserve"> motion was made to </w:t>
      </w:r>
      <w:r w:rsidR="00B120EA">
        <w:t>approve the</w:t>
      </w:r>
      <w:r w:rsidR="00EF58F5">
        <w:t xml:space="preserve"> </w:t>
      </w:r>
      <w:r w:rsidR="00B120EA">
        <w:t>minutes by</w:t>
      </w:r>
      <w:r w:rsidR="007248FF">
        <w:t xml:space="preserve"> Marlin Ensor </w:t>
      </w:r>
      <w:r w:rsidR="00B120EA">
        <w:t>and seconded</w:t>
      </w:r>
      <w:r w:rsidR="00B233DF">
        <w:t xml:space="preserve"> by</w:t>
      </w:r>
      <w:r w:rsidR="00904232">
        <w:t xml:space="preserve"> </w:t>
      </w:r>
      <w:r w:rsidR="008D2F21">
        <w:t>Tom Streiff</w:t>
      </w:r>
      <w:r w:rsidR="007248FF">
        <w:t xml:space="preserve">. </w:t>
      </w:r>
      <w:r>
        <w:t xml:space="preserve"> The motion carried</w:t>
      </w:r>
      <w:r w:rsidR="00EC63E1">
        <w:t xml:space="preserve"> unanimously</w:t>
      </w:r>
      <w:r>
        <w:t xml:space="preserve">.  </w:t>
      </w:r>
    </w:p>
    <w:p w14:paraId="0210882C" w14:textId="77777777" w:rsidR="004B1591" w:rsidRDefault="004B1591" w:rsidP="004D7EAD"/>
    <w:p w14:paraId="78A0C2A6" w14:textId="5365DFBD" w:rsidR="007B47D0" w:rsidRDefault="004B1591" w:rsidP="00D754DC">
      <w:pPr>
        <w:rPr>
          <w:bCs/>
        </w:rPr>
      </w:pPr>
      <w:r w:rsidRPr="00882569">
        <w:rPr>
          <w:b/>
          <w:bCs/>
        </w:rPr>
        <w:t>Co</w:t>
      </w:r>
      <w:r w:rsidR="00B53428">
        <w:rPr>
          <w:b/>
          <w:bCs/>
        </w:rPr>
        <w:t>rrespondence</w:t>
      </w:r>
      <w:r w:rsidRPr="00882569">
        <w:rPr>
          <w:b/>
          <w:bCs/>
        </w:rPr>
        <w:t>:</w:t>
      </w:r>
      <w:r w:rsidR="00FD4BB4" w:rsidRPr="00882569">
        <w:rPr>
          <w:b/>
          <w:bCs/>
        </w:rPr>
        <w:t xml:space="preserve">  </w:t>
      </w:r>
      <w:r w:rsidR="00BB78BE">
        <w:rPr>
          <w:b/>
          <w:bCs/>
        </w:rPr>
        <w:t xml:space="preserve"> </w:t>
      </w:r>
    </w:p>
    <w:p w14:paraId="45F19521" w14:textId="3C64215A" w:rsidR="00D754DC" w:rsidRDefault="007B47D0" w:rsidP="00D754DC">
      <w:pPr>
        <w:rPr>
          <w:bCs/>
        </w:rPr>
      </w:pPr>
      <w:r>
        <w:rPr>
          <w:bCs/>
        </w:rPr>
        <w:tab/>
      </w:r>
      <w:r w:rsidR="008D2F21">
        <w:rPr>
          <w:bCs/>
        </w:rPr>
        <w:t>Dates for 2024 Board of Supervisors and Planning Commission meetings were handed out,.</w:t>
      </w:r>
    </w:p>
    <w:p w14:paraId="1B93F14D" w14:textId="77777777" w:rsidR="00DD5EBD" w:rsidRDefault="00DD5EBD" w:rsidP="00F64258">
      <w:pPr>
        <w:rPr>
          <w:b/>
          <w:bCs/>
        </w:rPr>
      </w:pPr>
    </w:p>
    <w:p w14:paraId="68E94C15" w14:textId="0BD6E9DC" w:rsidR="00AC14CA" w:rsidRDefault="004B1591" w:rsidP="00F64258">
      <w:pPr>
        <w:rPr>
          <w:b/>
          <w:bCs/>
        </w:rPr>
      </w:pPr>
      <w:r>
        <w:rPr>
          <w:b/>
          <w:bCs/>
        </w:rPr>
        <w:t>Zoning Officer’s Report:</w:t>
      </w:r>
      <w:r w:rsidR="00506E76">
        <w:rPr>
          <w:b/>
          <w:bCs/>
        </w:rPr>
        <w:t xml:space="preserve">  </w:t>
      </w:r>
    </w:p>
    <w:p w14:paraId="0252211D" w14:textId="1D8DDC7C" w:rsidR="0049253D" w:rsidRDefault="00235C09" w:rsidP="008D2F21">
      <w:pPr>
        <w:ind w:firstLine="720"/>
      </w:pPr>
      <w:r>
        <w:t>Gus</w:t>
      </w:r>
      <w:r w:rsidR="009B29C1">
        <w:t xml:space="preserve"> Fridenvalds</w:t>
      </w:r>
      <w:r>
        <w:t xml:space="preserve">, zoning officer, </w:t>
      </w:r>
      <w:r w:rsidR="00892F57">
        <w:t>reported the following:</w:t>
      </w:r>
      <w:r>
        <w:t xml:space="preserve">  </w:t>
      </w:r>
    </w:p>
    <w:p w14:paraId="236686E8" w14:textId="61580BA0" w:rsidR="007248FF" w:rsidRDefault="007248FF" w:rsidP="00E23182">
      <w:pPr>
        <w:pStyle w:val="ListParagraph"/>
        <w:numPr>
          <w:ilvl w:val="0"/>
          <w:numId w:val="24"/>
        </w:numPr>
      </w:pPr>
      <w:r>
        <w:t xml:space="preserve">Building Permit – </w:t>
      </w:r>
      <w:r w:rsidR="008D2F21">
        <w:t>Garman – 135 Tammy Drive – Single story family dwelling</w:t>
      </w:r>
    </w:p>
    <w:p w14:paraId="15153D86" w14:textId="5C0B3512" w:rsidR="008D2F21" w:rsidRDefault="008D2F21" w:rsidP="00E23182">
      <w:pPr>
        <w:pStyle w:val="ListParagraph"/>
        <w:numPr>
          <w:ilvl w:val="0"/>
          <w:numId w:val="24"/>
        </w:numPr>
      </w:pPr>
      <w:r>
        <w:t>Building Permit – Garman – 125 Tammy Drive – Two story family dwelling</w:t>
      </w:r>
    </w:p>
    <w:p w14:paraId="02CFC08F" w14:textId="38EE1254" w:rsidR="007248FF" w:rsidRDefault="007248FF" w:rsidP="007248FF">
      <w:pPr>
        <w:ind w:left="720"/>
      </w:pPr>
      <w:r>
        <w:t xml:space="preserve">The </w:t>
      </w:r>
      <w:r w:rsidR="008D2F21">
        <w:t xml:space="preserve">above </w:t>
      </w:r>
      <w:r>
        <w:t xml:space="preserve">building permits </w:t>
      </w:r>
      <w:r w:rsidR="008D2F21">
        <w:t>were issued after receiving the letter of credit.</w:t>
      </w:r>
    </w:p>
    <w:p w14:paraId="786276EC" w14:textId="2E49BC1C" w:rsidR="007248FF" w:rsidRDefault="008D2F21" w:rsidP="008D2F21">
      <w:pPr>
        <w:pStyle w:val="ListParagraph"/>
        <w:numPr>
          <w:ilvl w:val="0"/>
          <w:numId w:val="24"/>
        </w:numPr>
      </w:pPr>
      <w:r>
        <w:t>Building Permit – Margaret Birney – Rooftop Solar Panels</w:t>
      </w:r>
    </w:p>
    <w:p w14:paraId="7EE8F41C" w14:textId="7D4B4B04" w:rsidR="008D2F21" w:rsidRDefault="008D2F21" w:rsidP="008D2F21">
      <w:pPr>
        <w:pStyle w:val="ListParagraph"/>
        <w:numPr>
          <w:ilvl w:val="0"/>
          <w:numId w:val="24"/>
        </w:numPr>
      </w:pPr>
      <w:r>
        <w:t>Waiver – JVI – Install Office Partitions</w:t>
      </w:r>
    </w:p>
    <w:p w14:paraId="5F71B4F7" w14:textId="26414EB4" w:rsidR="008D2F21" w:rsidRDefault="008D2F21" w:rsidP="008D2F21">
      <w:pPr>
        <w:pStyle w:val="ListParagraph"/>
        <w:numPr>
          <w:ilvl w:val="0"/>
          <w:numId w:val="24"/>
        </w:numPr>
      </w:pPr>
      <w:r>
        <w:t>Waiver – Woodrow Barnes – Tub to Shower Conversion</w:t>
      </w:r>
    </w:p>
    <w:p w14:paraId="51C4D596" w14:textId="77777777" w:rsidR="007B47D0" w:rsidRDefault="007B47D0" w:rsidP="007B47D0"/>
    <w:p w14:paraId="7DA1991D" w14:textId="23E08287" w:rsidR="00FA2802" w:rsidRDefault="007B47D0" w:rsidP="007B47D0">
      <w:pPr>
        <w:rPr>
          <w:bCs/>
        </w:rPr>
      </w:pPr>
      <w:r>
        <w:rPr>
          <w:b/>
          <w:bCs/>
        </w:rPr>
        <w:t>Township Engineer’s Report:</w:t>
      </w:r>
      <w:r>
        <w:rPr>
          <w:bCs/>
        </w:rPr>
        <w:tab/>
      </w:r>
    </w:p>
    <w:p w14:paraId="1E05AA45" w14:textId="0A78EF18" w:rsidR="00FA2802" w:rsidRDefault="00FA2802" w:rsidP="00F31476">
      <w:pPr>
        <w:ind w:firstLine="360"/>
        <w:rPr>
          <w:bCs/>
        </w:rPr>
      </w:pPr>
      <w:r>
        <w:rPr>
          <w:bCs/>
        </w:rPr>
        <w:t>Scott</w:t>
      </w:r>
      <w:r w:rsidR="002D3983">
        <w:rPr>
          <w:bCs/>
        </w:rPr>
        <w:t xml:space="preserve"> Longstreth</w:t>
      </w:r>
      <w:r>
        <w:rPr>
          <w:bCs/>
        </w:rPr>
        <w:t xml:space="preserve"> </w:t>
      </w:r>
      <w:r w:rsidR="00E5286C">
        <w:rPr>
          <w:bCs/>
        </w:rPr>
        <w:t>report</w:t>
      </w:r>
      <w:r w:rsidR="002D3983">
        <w:rPr>
          <w:bCs/>
        </w:rPr>
        <w:t>ed</w:t>
      </w:r>
      <w:r w:rsidR="00E5286C">
        <w:rPr>
          <w:bCs/>
        </w:rPr>
        <w:t xml:space="preserve"> on following item</w:t>
      </w:r>
      <w:r w:rsidR="004504C9">
        <w:rPr>
          <w:bCs/>
        </w:rPr>
        <w:t>.</w:t>
      </w:r>
    </w:p>
    <w:p w14:paraId="5648EF75" w14:textId="50003E2F" w:rsidR="0049253D" w:rsidRPr="0049253D" w:rsidRDefault="0049253D" w:rsidP="0049253D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Greenbriar Road Culvert Project –</w:t>
      </w:r>
      <w:r w:rsidR="007248FF">
        <w:rPr>
          <w:bCs/>
        </w:rPr>
        <w:t xml:space="preserve"> </w:t>
      </w:r>
      <w:r w:rsidR="008D2F21">
        <w:rPr>
          <w:bCs/>
        </w:rPr>
        <w:t>Draft plans were submitted to the Conservation District as required by DGLVR</w:t>
      </w:r>
      <w:r w:rsidR="008C7459">
        <w:rPr>
          <w:bCs/>
        </w:rPr>
        <w:t xml:space="preserve"> funding program</w:t>
      </w:r>
    </w:p>
    <w:p w14:paraId="682EBD71" w14:textId="44BEF3E6" w:rsidR="0049253D" w:rsidRPr="008C7459" w:rsidRDefault="0049253D" w:rsidP="007248FF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Myerstown Road Cul</w:t>
      </w:r>
      <w:r w:rsidR="0018223D">
        <w:rPr>
          <w:bCs/>
        </w:rPr>
        <w:t>v</w:t>
      </w:r>
      <w:r>
        <w:rPr>
          <w:bCs/>
        </w:rPr>
        <w:t xml:space="preserve">ert Project – </w:t>
      </w:r>
      <w:r w:rsidR="008C7459">
        <w:rPr>
          <w:bCs/>
        </w:rPr>
        <w:t>Nothing new to report</w:t>
      </w:r>
    </w:p>
    <w:p w14:paraId="3FC06238" w14:textId="5D430C0E" w:rsidR="008C7459" w:rsidRPr="0018223D" w:rsidRDefault="008C7459" w:rsidP="007248FF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Investigated stormwater complaint at 130 Wierman’s Mill Road.  Gus has sent letters to the home owners.</w:t>
      </w:r>
    </w:p>
    <w:p w14:paraId="1FAB902C" w14:textId="49A42E2A" w:rsidR="0018223D" w:rsidRPr="008C7459" w:rsidRDefault="008C7459" w:rsidP="007248FF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SALDO – Reviewing the draft sections created by the County Planning Department</w:t>
      </w:r>
    </w:p>
    <w:p w14:paraId="22869514" w14:textId="00D9A381" w:rsidR="008C7459" w:rsidRPr="0049253D" w:rsidRDefault="008C7459" w:rsidP="007248FF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No plans were reviewed this month</w:t>
      </w:r>
    </w:p>
    <w:p w14:paraId="169D16EC" w14:textId="7821C536" w:rsidR="00904232" w:rsidRPr="0049253D" w:rsidRDefault="007B47D0" w:rsidP="00440B64">
      <w:pPr>
        <w:pStyle w:val="ListParagraph"/>
        <w:ind w:left="1080"/>
        <w:rPr>
          <w:b/>
          <w:bCs/>
        </w:rPr>
      </w:pPr>
      <w:r w:rsidRPr="0049253D">
        <w:rPr>
          <w:bCs/>
        </w:rPr>
        <w:tab/>
      </w:r>
    </w:p>
    <w:p w14:paraId="7B7F4FB3" w14:textId="566AC200" w:rsidR="00D95533" w:rsidRDefault="00464456" w:rsidP="00F31476">
      <w:pPr>
        <w:rPr>
          <w:i/>
        </w:rPr>
      </w:pPr>
      <w:r>
        <w:rPr>
          <w:b/>
          <w:bCs/>
        </w:rPr>
        <w:t>Old</w:t>
      </w:r>
      <w:r w:rsidR="004B1591">
        <w:rPr>
          <w:b/>
          <w:bCs/>
        </w:rPr>
        <w:t xml:space="preserve"> Business:</w:t>
      </w:r>
      <w:r w:rsidR="00545157">
        <w:rPr>
          <w:i/>
        </w:rPr>
        <w:tab/>
      </w:r>
    </w:p>
    <w:p w14:paraId="6D8744F8" w14:textId="77777777" w:rsidR="006331FC" w:rsidRDefault="005068F4" w:rsidP="006331FC">
      <w:pPr>
        <w:tabs>
          <w:tab w:val="left" w:pos="720"/>
          <w:tab w:val="left" w:pos="1440"/>
          <w:tab w:val="left" w:pos="1905"/>
        </w:tabs>
        <w:ind w:left="720"/>
        <w:rPr>
          <w:i/>
        </w:rPr>
      </w:pPr>
      <w:r w:rsidRPr="00572958">
        <w:rPr>
          <w:i/>
        </w:rPr>
        <w:t>SamWill Land Development –</w:t>
      </w:r>
      <w:r w:rsidR="00374ED6" w:rsidRPr="00572958">
        <w:rPr>
          <w:i/>
        </w:rPr>
        <w:t xml:space="preserve"> </w:t>
      </w:r>
    </w:p>
    <w:p w14:paraId="59071867" w14:textId="0F2390D7" w:rsidR="00FA2802" w:rsidRDefault="0018223D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There is a court date set for January 25 at the District Magistrate’s office.  </w:t>
      </w:r>
      <w:r w:rsidR="008C7459">
        <w:rPr>
          <w:iCs/>
        </w:rPr>
        <w:t>The Judge has given SamWill 15 days to respond to why they think that an appeal should be approved</w:t>
      </w:r>
    </w:p>
    <w:p w14:paraId="0CC95290" w14:textId="77777777" w:rsidR="008A147D" w:rsidRDefault="008A147D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</w:p>
    <w:p w14:paraId="0ECA2E56" w14:textId="197534FD" w:rsidR="006331FC" w:rsidRDefault="006331FC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  <w:iCs/>
        </w:rPr>
        <w:t>JVI –</w:t>
      </w:r>
    </w:p>
    <w:p w14:paraId="5B42171A" w14:textId="0DDC94A7" w:rsidR="005A44A2" w:rsidRDefault="008C7459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Land Development Plan is pending.</w:t>
      </w:r>
    </w:p>
    <w:p w14:paraId="49D9C509" w14:textId="77777777" w:rsidR="006331FC" w:rsidRDefault="006331FC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</w:p>
    <w:p w14:paraId="20C159AB" w14:textId="396E7CBE" w:rsidR="006331FC" w:rsidRDefault="006331FC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  <w:iCs/>
        </w:rPr>
        <w:t xml:space="preserve">Burn Ban Ordinance – </w:t>
      </w:r>
    </w:p>
    <w:p w14:paraId="46AB89B1" w14:textId="6775D7D6" w:rsidR="006331FC" w:rsidRDefault="008C7459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Burn Ban draft ordinance was returned to the township from Attorney Todd King.  Nothing has been changed.  Gus email Attorney King and requested updates.</w:t>
      </w:r>
    </w:p>
    <w:p w14:paraId="28305EE3" w14:textId="77777777" w:rsidR="0018223D" w:rsidRDefault="0018223D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</w:p>
    <w:p w14:paraId="74B1F583" w14:textId="77777777" w:rsidR="00A65BE2" w:rsidRDefault="00A65BE2" w:rsidP="006331FC">
      <w:pPr>
        <w:tabs>
          <w:tab w:val="left" w:pos="720"/>
          <w:tab w:val="left" w:pos="1440"/>
          <w:tab w:val="left" w:pos="1905"/>
        </w:tabs>
        <w:ind w:left="720"/>
        <w:rPr>
          <w:i/>
        </w:rPr>
      </w:pPr>
    </w:p>
    <w:p w14:paraId="50908E44" w14:textId="2B9B023F" w:rsidR="0018223D" w:rsidRDefault="0018223D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</w:rPr>
        <w:t>Saldo Update –</w:t>
      </w:r>
    </w:p>
    <w:p w14:paraId="725094B5" w14:textId="71D2AC21" w:rsidR="0018223D" w:rsidRDefault="008C7459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Andy Merkel, County Planning Committee, discussed with the members Article l (General Provisions), Article lll (Modifications), and started to discuss Article l</w:t>
      </w:r>
      <w:r w:rsidR="002C3F2E">
        <w:rPr>
          <w:iCs/>
        </w:rPr>
        <w:t>V</w:t>
      </w:r>
      <w:r>
        <w:rPr>
          <w:iCs/>
        </w:rPr>
        <w:t xml:space="preserve"> (Plan Requirements and Procedures).  </w:t>
      </w:r>
      <w:r w:rsidR="002C3F2E">
        <w:rPr>
          <w:iCs/>
        </w:rPr>
        <w:t>He explained that Article 11 (Definitions) would be update at a later time.</w:t>
      </w:r>
    </w:p>
    <w:p w14:paraId="495B4AE5" w14:textId="532EED00" w:rsidR="002C3F2E" w:rsidRDefault="002C3F2E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Article IV Discussion:</w:t>
      </w:r>
    </w:p>
    <w:p w14:paraId="1F68ED92" w14:textId="008A65CB" w:rsidR="002C3F2E" w:rsidRDefault="002C3F2E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ab/>
        <w:t>Section 402 – Plan Classifications</w:t>
      </w:r>
    </w:p>
    <w:p w14:paraId="52ED5F64" w14:textId="201A644B" w:rsidR="002C3F2E" w:rsidRDefault="002C3F2E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ab/>
      </w:r>
      <w:r>
        <w:rPr>
          <w:iCs/>
        </w:rPr>
        <w:tab/>
        <w:t>Under A – Change more that five (5) to four (4) or more.</w:t>
      </w:r>
    </w:p>
    <w:p w14:paraId="4D2C9D32" w14:textId="4A53E4C2" w:rsidR="002C3F2E" w:rsidRDefault="002C3F2E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Change building coverage to lot coverage</w:t>
      </w:r>
    </w:p>
    <w:p w14:paraId="19F53072" w14:textId="6B6C72F5" w:rsidR="002C3F2E" w:rsidRDefault="002C3F2E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ab/>
      </w:r>
      <w:r>
        <w:rPr>
          <w:iCs/>
        </w:rPr>
        <w:tab/>
        <w:t>Under B – Change five (5) or fewer to three (3) residential lots</w:t>
      </w:r>
    </w:p>
    <w:p w14:paraId="51BDB586" w14:textId="359C7AFE" w:rsidR="002C3F2E" w:rsidRDefault="002C3F2E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5000 sq. ft. needs to be checked with storm water ordinance</w:t>
      </w:r>
    </w:p>
    <w:p w14:paraId="3B378191" w14:textId="77777777" w:rsidR="002C3F2E" w:rsidRDefault="002C3F2E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ab/>
      </w:r>
      <w:r>
        <w:rPr>
          <w:iCs/>
        </w:rPr>
        <w:tab/>
        <w:t>Plan Classification Approval Stage – Sketch plan for major plans should be optional but</w:t>
      </w:r>
    </w:p>
    <w:p w14:paraId="2B7141CB" w14:textId="0E55709D" w:rsidR="002C3F2E" w:rsidRDefault="002C3F2E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Recommended.</w:t>
      </w:r>
    </w:p>
    <w:p w14:paraId="3EBD5DBD" w14:textId="2A83B1C0" w:rsidR="002C3F2E" w:rsidRDefault="002C3F2E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ab/>
      </w:r>
      <w:r>
        <w:rPr>
          <w:iCs/>
        </w:rPr>
        <w:tab/>
        <w:t>Add a description when a plan is not required</w:t>
      </w:r>
    </w:p>
    <w:p w14:paraId="3F6215F7" w14:textId="63DDA085" w:rsidR="002C3F2E" w:rsidRDefault="002C3F2E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ab/>
        <w:t>Section 403 – Plan Procedures</w:t>
      </w:r>
    </w:p>
    <w:p w14:paraId="3F99AC7E" w14:textId="18651EB0" w:rsidR="002C3F2E" w:rsidRDefault="002C3F2E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ab/>
      </w:r>
      <w:r>
        <w:rPr>
          <w:iCs/>
        </w:rPr>
        <w:tab/>
        <w:t>Under A – change eight (8) copies to ten (10) copies</w:t>
      </w:r>
    </w:p>
    <w:p w14:paraId="7942FFCB" w14:textId="0EE02181" w:rsidR="002C3F2E" w:rsidRDefault="002C3F2E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Add pdf file to third point</w:t>
      </w:r>
    </w:p>
    <w:p w14:paraId="7CB3C73B" w14:textId="765E2C38" w:rsidR="002C3F2E" w:rsidRDefault="002C3F2E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When changes completed, Andy will attend the next meeting to discuss with the Planning Commission.</w:t>
      </w:r>
    </w:p>
    <w:p w14:paraId="1A079D30" w14:textId="77777777" w:rsidR="00A65BE2" w:rsidRPr="0018223D" w:rsidRDefault="00A65BE2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</w:p>
    <w:p w14:paraId="4914AC66" w14:textId="3CD32254" w:rsidR="002A4015" w:rsidRDefault="002A4015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</w:rPr>
        <w:t xml:space="preserve">Light Ordinance -  </w:t>
      </w:r>
    </w:p>
    <w:p w14:paraId="35E9CBFD" w14:textId="54EE1FF8" w:rsidR="002C3F2E" w:rsidRDefault="002C3F2E" w:rsidP="002A4015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On hold.</w:t>
      </w:r>
    </w:p>
    <w:p w14:paraId="6777EE64" w14:textId="77777777" w:rsidR="002C3F2E" w:rsidRDefault="002C3F2E" w:rsidP="002A4015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</w:p>
    <w:p w14:paraId="5E812D99" w14:textId="6B5A0042" w:rsidR="002C3F2E" w:rsidRDefault="002C3F2E" w:rsidP="002A4015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</w:rPr>
        <w:t xml:space="preserve">WaWa – </w:t>
      </w:r>
    </w:p>
    <w:p w14:paraId="1406F430" w14:textId="7FE37AE2" w:rsidR="00C5342F" w:rsidRPr="00FA2802" w:rsidRDefault="002C3F2E" w:rsidP="002A4015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No information.</w:t>
      </w:r>
      <w:r w:rsidR="00986E6B">
        <w:rPr>
          <w:i/>
        </w:rPr>
        <w:tab/>
      </w:r>
    </w:p>
    <w:p w14:paraId="1B756008" w14:textId="5B097796" w:rsidR="00986E6B" w:rsidRPr="00047EEF" w:rsidRDefault="00C5342F" w:rsidP="00986E6B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/>
        </w:rPr>
        <w:tab/>
      </w:r>
      <w:r>
        <w:rPr>
          <w:i/>
        </w:rPr>
        <w:tab/>
      </w:r>
    </w:p>
    <w:p w14:paraId="7EC0A8D6" w14:textId="194A3986" w:rsidR="00612680" w:rsidRDefault="0095429A" w:rsidP="00F31476">
      <w:pPr>
        <w:tabs>
          <w:tab w:val="left" w:pos="720"/>
          <w:tab w:val="left" w:pos="1440"/>
          <w:tab w:val="left" w:pos="1905"/>
        </w:tabs>
      </w:pPr>
      <w:r>
        <w:rPr>
          <w:b/>
          <w:bCs/>
        </w:rPr>
        <w:t>New Business:</w:t>
      </w:r>
      <w:r w:rsidR="00F9453E">
        <w:rPr>
          <w:b/>
          <w:bCs/>
        </w:rPr>
        <w:t xml:space="preserve">  </w:t>
      </w:r>
      <w:r w:rsidR="000D787A">
        <w:tab/>
      </w:r>
    </w:p>
    <w:p w14:paraId="0A56E2CB" w14:textId="5419FF58" w:rsidR="0018223D" w:rsidRDefault="00601A80" w:rsidP="0018223D">
      <w:pPr>
        <w:tabs>
          <w:tab w:val="left" w:pos="720"/>
          <w:tab w:val="left" w:pos="1905"/>
        </w:tabs>
      </w:pPr>
      <w:r>
        <w:rPr>
          <w:i/>
          <w:iCs/>
        </w:rPr>
        <w:tab/>
      </w:r>
      <w:r w:rsidR="0018223D">
        <w:rPr>
          <w:i/>
          <w:iCs/>
        </w:rPr>
        <w:t>Mark Heeb</w:t>
      </w:r>
      <w:r w:rsidR="006A4E3F">
        <w:rPr>
          <w:i/>
          <w:iCs/>
        </w:rPr>
        <w:t>n</w:t>
      </w:r>
      <w:r w:rsidR="0018223D">
        <w:rPr>
          <w:i/>
          <w:iCs/>
        </w:rPr>
        <w:t xml:space="preserve">er Land Development – </w:t>
      </w:r>
    </w:p>
    <w:p w14:paraId="482CD146" w14:textId="77777777" w:rsidR="00D45DD7" w:rsidRDefault="0018223D" w:rsidP="0018223D">
      <w:pPr>
        <w:tabs>
          <w:tab w:val="left" w:pos="720"/>
          <w:tab w:val="left" w:pos="1905"/>
        </w:tabs>
      </w:pPr>
      <w:r>
        <w:tab/>
      </w:r>
      <w:r w:rsidR="00D45DD7">
        <w:t xml:space="preserve">They are requesting a 60 day extension because of boundary issues.  A motion to recommend to the Board </w:t>
      </w:r>
    </w:p>
    <w:p w14:paraId="49105B20" w14:textId="61A162E1" w:rsidR="00D45DD7" w:rsidRDefault="00D45DD7" w:rsidP="00D45DD7">
      <w:pPr>
        <w:tabs>
          <w:tab w:val="left" w:pos="720"/>
          <w:tab w:val="left" w:pos="1905"/>
        </w:tabs>
      </w:pPr>
      <w:r>
        <w:tab/>
        <w:t xml:space="preserve">of Supervisors to accept </w:t>
      </w:r>
      <w:r w:rsidR="005242E9">
        <w:t>the</w:t>
      </w:r>
      <w:r>
        <w:t xml:space="preserve"> extension was made by Tom Streiff and seconded by Ron Resh.  The motion </w:t>
      </w:r>
    </w:p>
    <w:p w14:paraId="461F3C65" w14:textId="1384B597" w:rsidR="00A65548" w:rsidRDefault="00D45DD7" w:rsidP="00D45DD7">
      <w:pPr>
        <w:tabs>
          <w:tab w:val="left" w:pos="720"/>
          <w:tab w:val="left" w:pos="1905"/>
        </w:tabs>
      </w:pPr>
      <w:r>
        <w:tab/>
        <w:t>carried unanimously.</w:t>
      </w:r>
    </w:p>
    <w:p w14:paraId="354D66F4" w14:textId="77777777" w:rsidR="006A4E3F" w:rsidRDefault="006A4E3F" w:rsidP="0018223D">
      <w:pPr>
        <w:tabs>
          <w:tab w:val="left" w:pos="720"/>
          <w:tab w:val="left" w:pos="1905"/>
        </w:tabs>
      </w:pPr>
    </w:p>
    <w:p w14:paraId="50F51A75" w14:textId="46DFC4AE" w:rsidR="006A4E3F" w:rsidRPr="006A4E3F" w:rsidRDefault="006A4E3F" w:rsidP="00D45DD7">
      <w:pPr>
        <w:tabs>
          <w:tab w:val="left" w:pos="720"/>
          <w:tab w:val="left" w:pos="1905"/>
        </w:tabs>
      </w:pPr>
      <w:r>
        <w:tab/>
      </w:r>
      <w:r w:rsidR="00F6568F">
        <w:t xml:space="preserve"> </w:t>
      </w:r>
    </w:p>
    <w:p w14:paraId="543589FA" w14:textId="77777777" w:rsidR="00601A80" w:rsidRPr="00601A80" w:rsidRDefault="00601A80" w:rsidP="00986E6B">
      <w:pPr>
        <w:tabs>
          <w:tab w:val="left" w:pos="720"/>
          <w:tab w:val="left" w:pos="1905"/>
        </w:tabs>
        <w:rPr>
          <w:iCs/>
        </w:rPr>
      </w:pPr>
    </w:p>
    <w:p w14:paraId="4BF6D1A7" w14:textId="49231D4E" w:rsidR="0034251A" w:rsidRDefault="004B1591" w:rsidP="0095429A">
      <w:pPr>
        <w:tabs>
          <w:tab w:val="center" w:pos="5184"/>
        </w:tabs>
        <w:rPr>
          <w:b/>
          <w:bCs/>
        </w:rPr>
      </w:pPr>
      <w:r w:rsidRPr="0000618A">
        <w:rPr>
          <w:b/>
          <w:bCs/>
        </w:rPr>
        <w:t>Public Comment</w:t>
      </w:r>
      <w:r w:rsidR="00D45DD7">
        <w:rPr>
          <w:b/>
          <w:bCs/>
        </w:rPr>
        <w:t>s</w:t>
      </w:r>
    </w:p>
    <w:p w14:paraId="2F606707" w14:textId="36FC2A04" w:rsidR="00DF5563" w:rsidRPr="00DF5563" w:rsidRDefault="00D45DD7" w:rsidP="00F6568F">
      <w:pPr>
        <w:tabs>
          <w:tab w:val="center" w:pos="5184"/>
        </w:tabs>
        <w:ind w:left="750"/>
        <w:rPr>
          <w:i/>
          <w:iCs/>
        </w:rPr>
      </w:pPr>
      <w:r>
        <w:t>None.</w:t>
      </w:r>
      <w:r w:rsidR="00DF5563">
        <w:rPr>
          <w:i/>
          <w:iCs/>
        </w:rPr>
        <w:t xml:space="preserve"> </w:t>
      </w:r>
    </w:p>
    <w:p w14:paraId="4F41CB42" w14:textId="2A1F9385" w:rsidR="00B34D59" w:rsidRDefault="00B34D59" w:rsidP="0095429A">
      <w:pPr>
        <w:tabs>
          <w:tab w:val="center" w:pos="5184"/>
        </w:tabs>
        <w:rPr>
          <w:b/>
          <w:bCs/>
        </w:rPr>
      </w:pPr>
    </w:p>
    <w:p w14:paraId="02151154" w14:textId="76E8510A" w:rsidR="008619C6" w:rsidRDefault="004B1591" w:rsidP="00F31476">
      <w:r>
        <w:rPr>
          <w:b/>
          <w:bCs/>
        </w:rPr>
        <w:t>Next Meeting:</w:t>
      </w:r>
      <w:r w:rsidR="00FD4BB4">
        <w:rPr>
          <w:b/>
          <w:bCs/>
        </w:rPr>
        <w:t xml:space="preserve">  </w:t>
      </w:r>
      <w:r>
        <w:tab/>
      </w:r>
    </w:p>
    <w:p w14:paraId="49FC6341" w14:textId="760B9C89" w:rsidR="004B1591" w:rsidRDefault="004B1591" w:rsidP="00271EEB">
      <w:pPr>
        <w:ind w:left="720"/>
      </w:pPr>
      <w:r>
        <w:t>The next Planning Com</w:t>
      </w:r>
      <w:r w:rsidR="002808AB">
        <w:t>mis</w:t>
      </w:r>
      <w:r w:rsidR="0021732E">
        <w:t>sio</w:t>
      </w:r>
      <w:r w:rsidR="00AF0E00">
        <w:t>n meeting will be held Monday</w:t>
      </w:r>
      <w:r w:rsidR="00BD48EA">
        <w:t>,</w:t>
      </w:r>
      <w:r w:rsidR="00FD6A1A">
        <w:t xml:space="preserve"> </w:t>
      </w:r>
      <w:r w:rsidR="00D45DD7">
        <w:t xml:space="preserve">February </w:t>
      </w:r>
      <w:r w:rsidR="005E3533">
        <w:t>2</w:t>
      </w:r>
      <w:r w:rsidR="00D45DD7">
        <w:t>6</w:t>
      </w:r>
      <w:r w:rsidR="00F21CDF">
        <w:t>, 202</w:t>
      </w:r>
      <w:r w:rsidR="00D45DD7">
        <w:t>4</w:t>
      </w:r>
      <w:r w:rsidR="00E81345">
        <w:t xml:space="preserve">, </w:t>
      </w:r>
      <w:r w:rsidR="0033755E">
        <w:t>at 7:00</w:t>
      </w:r>
      <w:r w:rsidR="008D7C49">
        <w:t xml:space="preserve"> p.m</w:t>
      </w:r>
      <w:r w:rsidR="00EC564E">
        <w:t xml:space="preserve">., </w:t>
      </w:r>
      <w:r w:rsidR="004F7433">
        <w:t>at the Township building.</w:t>
      </w:r>
    </w:p>
    <w:p w14:paraId="72788F46" w14:textId="77777777" w:rsidR="000759B8" w:rsidRDefault="000759B8" w:rsidP="00506E76">
      <w:pPr>
        <w:rPr>
          <w:b/>
          <w:bCs/>
        </w:rPr>
      </w:pPr>
    </w:p>
    <w:p w14:paraId="161D6865" w14:textId="316570BC" w:rsidR="00271EEB" w:rsidRDefault="004B1591" w:rsidP="00506E76">
      <w:pPr>
        <w:rPr>
          <w:b/>
          <w:bCs/>
        </w:rPr>
      </w:pPr>
      <w:r>
        <w:rPr>
          <w:b/>
          <w:bCs/>
        </w:rPr>
        <w:t>Adjournment:</w:t>
      </w:r>
      <w:r w:rsidR="00506E76">
        <w:rPr>
          <w:b/>
          <w:bCs/>
        </w:rPr>
        <w:t xml:space="preserve">  </w:t>
      </w:r>
    </w:p>
    <w:p w14:paraId="013A96D4" w14:textId="0ACEC14D" w:rsidR="004B1591" w:rsidRDefault="004B1591" w:rsidP="006D0557">
      <w:pPr>
        <w:ind w:left="720"/>
      </w:pPr>
      <w:r>
        <w:t xml:space="preserve">A motion was made </w:t>
      </w:r>
      <w:r w:rsidR="0033755E">
        <w:t>by</w:t>
      </w:r>
      <w:r w:rsidR="00C41D69">
        <w:t xml:space="preserve"> </w:t>
      </w:r>
      <w:r w:rsidR="00D45DD7">
        <w:t>Roxey Sauble</w:t>
      </w:r>
      <w:r w:rsidR="004201E8">
        <w:t xml:space="preserve"> </w:t>
      </w:r>
      <w:r w:rsidR="00FD6A1A">
        <w:t>and seconded by</w:t>
      </w:r>
      <w:r w:rsidR="00C41D69">
        <w:t xml:space="preserve"> </w:t>
      </w:r>
      <w:r w:rsidR="00D45DD7">
        <w:t>Tom Streiff</w:t>
      </w:r>
      <w:r w:rsidR="00FD6A1A">
        <w:t xml:space="preserve"> </w:t>
      </w:r>
      <w:r w:rsidR="0074234F">
        <w:t>to</w:t>
      </w:r>
      <w:r>
        <w:t xml:space="preserve"> adjourn </w:t>
      </w:r>
      <w:r w:rsidR="0079071F">
        <w:t>the meeting</w:t>
      </w:r>
      <w:r w:rsidR="00FD6A1A">
        <w:t xml:space="preserve"> at </w:t>
      </w:r>
      <w:r w:rsidR="00C41D69">
        <w:t>8:</w:t>
      </w:r>
      <w:r w:rsidR="00D45DD7">
        <w:t>48</w:t>
      </w:r>
      <w:r w:rsidR="00FD6A1A">
        <w:t xml:space="preserve"> </w:t>
      </w:r>
      <w:r w:rsidR="0021732E">
        <w:t>p.m.</w:t>
      </w:r>
      <w:r>
        <w:t xml:space="preserve">  </w:t>
      </w:r>
      <w:r w:rsidR="006D0557">
        <w:t>The motion carried unanimously.</w:t>
      </w:r>
    </w:p>
    <w:p w14:paraId="3FB8F5F8" w14:textId="77777777" w:rsidR="0010004D" w:rsidRDefault="0010004D" w:rsidP="002B407E"/>
    <w:p w14:paraId="59CDF50F" w14:textId="77777777" w:rsidR="00370DAB" w:rsidRDefault="00370DAB" w:rsidP="002B407E"/>
    <w:p w14:paraId="3D15F293" w14:textId="0E07BC42" w:rsidR="00370DAB" w:rsidRDefault="004B1591" w:rsidP="002B407E">
      <w:r>
        <w:t>Respectfully Submitted,</w:t>
      </w:r>
      <w:r w:rsidR="00B16D39">
        <w:t xml:space="preserve"> </w:t>
      </w:r>
    </w:p>
    <w:p w14:paraId="4B7CAA2A" w14:textId="0898D7AA" w:rsidR="005578CD" w:rsidRPr="002B407E" w:rsidRDefault="005578CD" w:rsidP="002B407E">
      <w:r>
        <w:t>Roxey Sauble</w:t>
      </w:r>
    </w:p>
    <w:sectPr w:rsidR="005578CD" w:rsidRPr="002B407E" w:rsidSect="00DA54FD">
      <w:pgSz w:w="12240" w:h="15840"/>
      <w:pgMar w:top="144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848"/>
    <w:multiLevelType w:val="hybridMultilevel"/>
    <w:tmpl w:val="29E0F444"/>
    <w:lvl w:ilvl="0" w:tplc="210E9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34639"/>
    <w:multiLevelType w:val="hybridMultilevel"/>
    <w:tmpl w:val="00BC8F52"/>
    <w:lvl w:ilvl="0" w:tplc="5944FC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F13459"/>
    <w:multiLevelType w:val="hybridMultilevel"/>
    <w:tmpl w:val="7A48BB48"/>
    <w:lvl w:ilvl="0" w:tplc="2C028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95D1D"/>
    <w:multiLevelType w:val="hybridMultilevel"/>
    <w:tmpl w:val="02A0096C"/>
    <w:lvl w:ilvl="0" w:tplc="43DE28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02D3A9E"/>
    <w:multiLevelType w:val="hybridMultilevel"/>
    <w:tmpl w:val="EF088478"/>
    <w:lvl w:ilvl="0" w:tplc="CCFEDA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E12F91"/>
    <w:multiLevelType w:val="hybridMultilevel"/>
    <w:tmpl w:val="31C6F966"/>
    <w:lvl w:ilvl="0" w:tplc="9252C37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 w15:restartNumberingAfterBreak="0">
    <w:nsid w:val="12D05790"/>
    <w:multiLevelType w:val="hybridMultilevel"/>
    <w:tmpl w:val="3416B726"/>
    <w:lvl w:ilvl="0" w:tplc="A2B8142C">
      <w:start w:val="1"/>
      <w:numFmt w:val="lowerLetter"/>
      <w:lvlText w:val="%1."/>
      <w:lvlJc w:val="left"/>
      <w:pPr>
        <w:ind w:left="216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B50030E"/>
    <w:multiLevelType w:val="hybridMultilevel"/>
    <w:tmpl w:val="314ED042"/>
    <w:lvl w:ilvl="0" w:tplc="7A8CD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82B1F"/>
    <w:multiLevelType w:val="hybridMultilevel"/>
    <w:tmpl w:val="32D8EB46"/>
    <w:lvl w:ilvl="0" w:tplc="DB5E1E56">
      <w:start w:val="1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CB0886"/>
    <w:multiLevelType w:val="hybridMultilevel"/>
    <w:tmpl w:val="0F2E970C"/>
    <w:lvl w:ilvl="0" w:tplc="86C6D9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7210E0"/>
    <w:multiLevelType w:val="hybridMultilevel"/>
    <w:tmpl w:val="D214D3D2"/>
    <w:lvl w:ilvl="0" w:tplc="8D9ADA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26CC6"/>
    <w:multiLevelType w:val="hybridMultilevel"/>
    <w:tmpl w:val="762ABE5C"/>
    <w:lvl w:ilvl="0" w:tplc="A530A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3E4A93"/>
    <w:multiLevelType w:val="hybridMultilevel"/>
    <w:tmpl w:val="26A01D86"/>
    <w:lvl w:ilvl="0" w:tplc="F4E2301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E03BCE"/>
    <w:multiLevelType w:val="hybridMultilevel"/>
    <w:tmpl w:val="E09A0C2E"/>
    <w:lvl w:ilvl="0" w:tplc="78D8822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6E21C3"/>
    <w:multiLevelType w:val="hybridMultilevel"/>
    <w:tmpl w:val="F6246E96"/>
    <w:lvl w:ilvl="0" w:tplc="7BC0F5B6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5" w15:restartNumberingAfterBreak="0">
    <w:nsid w:val="37600F3A"/>
    <w:multiLevelType w:val="hybridMultilevel"/>
    <w:tmpl w:val="0F70919A"/>
    <w:lvl w:ilvl="0" w:tplc="1BEEC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4F7C96"/>
    <w:multiLevelType w:val="hybridMultilevel"/>
    <w:tmpl w:val="4AEC9A92"/>
    <w:lvl w:ilvl="0" w:tplc="4E9E54E4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7" w15:restartNumberingAfterBreak="0">
    <w:nsid w:val="3BDD4D1E"/>
    <w:multiLevelType w:val="hybridMultilevel"/>
    <w:tmpl w:val="12F48B24"/>
    <w:lvl w:ilvl="0" w:tplc="EA1C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2C23E1"/>
    <w:multiLevelType w:val="hybridMultilevel"/>
    <w:tmpl w:val="D71A9778"/>
    <w:lvl w:ilvl="0" w:tplc="E244C98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5614B9"/>
    <w:multiLevelType w:val="hybridMultilevel"/>
    <w:tmpl w:val="A1AE0E9A"/>
    <w:lvl w:ilvl="0" w:tplc="49C20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E40707"/>
    <w:multiLevelType w:val="hybridMultilevel"/>
    <w:tmpl w:val="7C7AE586"/>
    <w:lvl w:ilvl="0" w:tplc="E9C0026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1" w15:restartNumberingAfterBreak="0">
    <w:nsid w:val="4D9F0510"/>
    <w:multiLevelType w:val="hybridMultilevel"/>
    <w:tmpl w:val="02FA6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A6DB1"/>
    <w:multiLevelType w:val="hybridMultilevel"/>
    <w:tmpl w:val="DD243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567B40"/>
    <w:multiLevelType w:val="hybridMultilevel"/>
    <w:tmpl w:val="057EF768"/>
    <w:lvl w:ilvl="0" w:tplc="4B5C8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1D7F90"/>
    <w:multiLevelType w:val="hybridMultilevel"/>
    <w:tmpl w:val="202697F8"/>
    <w:lvl w:ilvl="0" w:tplc="9B8019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4430DF"/>
    <w:multiLevelType w:val="hybridMultilevel"/>
    <w:tmpl w:val="8656212C"/>
    <w:lvl w:ilvl="0" w:tplc="45FAF09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6" w15:restartNumberingAfterBreak="0">
    <w:nsid w:val="66F91D71"/>
    <w:multiLevelType w:val="hybridMultilevel"/>
    <w:tmpl w:val="4FB68A02"/>
    <w:lvl w:ilvl="0" w:tplc="B0368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9F3E8D"/>
    <w:multiLevelType w:val="hybridMultilevel"/>
    <w:tmpl w:val="D1B21206"/>
    <w:lvl w:ilvl="0" w:tplc="763421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06C2FB9"/>
    <w:multiLevelType w:val="hybridMultilevel"/>
    <w:tmpl w:val="61FA38BE"/>
    <w:lvl w:ilvl="0" w:tplc="EB0A6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028549">
    <w:abstractNumId w:val="9"/>
  </w:num>
  <w:num w:numId="2" w16cid:durableId="1529754574">
    <w:abstractNumId w:val="26"/>
  </w:num>
  <w:num w:numId="3" w16cid:durableId="15737838">
    <w:abstractNumId w:val="22"/>
  </w:num>
  <w:num w:numId="4" w16cid:durableId="1569801814">
    <w:abstractNumId w:val="24"/>
  </w:num>
  <w:num w:numId="5" w16cid:durableId="1440642405">
    <w:abstractNumId w:val="18"/>
  </w:num>
  <w:num w:numId="6" w16cid:durableId="1746797681">
    <w:abstractNumId w:val="1"/>
  </w:num>
  <w:num w:numId="7" w16cid:durableId="236860663">
    <w:abstractNumId w:val="12"/>
  </w:num>
  <w:num w:numId="8" w16cid:durableId="158275358">
    <w:abstractNumId w:val="8"/>
  </w:num>
  <w:num w:numId="9" w16cid:durableId="462695985">
    <w:abstractNumId w:val="11"/>
  </w:num>
  <w:num w:numId="10" w16cid:durableId="1112550686">
    <w:abstractNumId w:val="19"/>
  </w:num>
  <w:num w:numId="11" w16cid:durableId="1045563627">
    <w:abstractNumId w:val="16"/>
  </w:num>
  <w:num w:numId="12" w16cid:durableId="1996496015">
    <w:abstractNumId w:val="25"/>
  </w:num>
  <w:num w:numId="13" w16cid:durableId="2026982997">
    <w:abstractNumId w:val="5"/>
  </w:num>
  <w:num w:numId="14" w16cid:durableId="260528090">
    <w:abstractNumId w:val="4"/>
  </w:num>
  <w:num w:numId="15" w16cid:durableId="7875248">
    <w:abstractNumId w:val="17"/>
  </w:num>
  <w:num w:numId="16" w16cid:durableId="1570536673">
    <w:abstractNumId w:val="6"/>
  </w:num>
  <w:num w:numId="17" w16cid:durableId="1683124909">
    <w:abstractNumId w:val="14"/>
  </w:num>
  <w:num w:numId="18" w16cid:durableId="1255213986">
    <w:abstractNumId w:val="20"/>
  </w:num>
  <w:num w:numId="19" w16cid:durableId="855772171">
    <w:abstractNumId w:val="27"/>
  </w:num>
  <w:num w:numId="20" w16cid:durableId="911741785">
    <w:abstractNumId w:val="15"/>
  </w:num>
  <w:num w:numId="21" w16cid:durableId="1926450173">
    <w:abstractNumId w:val="0"/>
  </w:num>
  <w:num w:numId="22" w16cid:durableId="1773042680">
    <w:abstractNumId w:val="13"/>
  </w:num>
  <w:num w:numId="23" w16cid:durableId="671180707">
    <w:abstractNumId w:val="28"/>
  </w:num>
  <w:num w:numId="24" w16cid:durableId="1486161169">
    <w:abstractNumId w:val="7"/>
  </w:num>
  <w:num w:numId="25" w16cid:durableId="161701691">
    <w:abstractNumId w:val="21"/>
  </w:num>
  <w:num w:numId="26" w16cid:durableId="1502503140">
    <w:abstractNumId w:val="10"/>
  </w:num>
  <w:num w:numId="27" w16cid:durableId="537086420">
    <w:abstractNumId w:val="2"/>
  </w:num>
  <w:num w:numId="28" w16cid:durableId="331378852">
    <w:abstractNumId w:val="23"/>
  </w:num>
  <w:num w:numId="29" w16cid:durableId="1410349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FD"/>
    <w:rsid w:val="00000BB8"/>
    <w:rsid w:val="00004478"/>
    <w:rsid w:val="00004B78"/>
    <w:rsid w:val="00004CBB"/>
    <w:rsid w:val="00004DD8"/>
    <w:rsid w:val="0000618A"/>
    <w:rsid w:val="000106A1"/>
    <w:rsid w:val="00012EF2"/>
    <w:rsid w:val="00013E5A"/>
    <w:rsid w:val="00016E52"/>
    <w:rsid w:val="00020150"/>
    <w:rsid w:val="00020330"/>
    <w:rsid w:val="00021557"/>
    <w:rsid w:val="0002542C"/>
    <w:rsid w:val="00033D83"/>
    <w:rsid w:val="0003483F"/>
    <w:rsid w:val="00040A09"/>
    <w:rsid w:val="00042723"/>
    <w:rsid w:val="00042ED9"/>
    <w:rsid w:val="00047EEF"/>
    <w:rsid w:val="00055158"/>
    <w:rsid w:val="00055748"/>
    <w:rsid w:val="0005648D"/>
    <w:rsid w:val="00061149"/>
    <w:rsid w:val="00061EC7"/>
    <w:rsid w:val="00066519"/>
    <w:rsid w:val="00070470"/>
    <w:rsid w:val="00070B44"/>
    <w:rsid w:val="00070F1B"/>
    <w:rsid w:val="00071044"/>
    <w:rsid w:val="000737E4"/>
    <w:rsid w:val="00074475"/>
    <w:rsid w:val="00075210"/>
    <w:rsid w:val="000759B8"/>
    <w:rsid w:val="00076327"/>
    <w:rsid w:val="0008170C"/>
    <w:rsid w:val="00084C68"/>
    <w:rsid w:val="0008563C"/>
    <w:rsid w:val="000856A0"/>
    <w:rsid w:val="00085C8E"/>
    <w:rsid w:val="0009349A"/>
    <w:rsid w:val="00096424"/>
    <w:rsid w:val="000A0CEC"/>
    <w:rsid w:val="000A12D2"/>
    <w:rsid w:val="000A34AA"/>
    <w:rsid w:val="000A4528"/>
    <w:rsid w:val="000A6A24"/>
    <w:rsid w:val="000B0A58"/>
    <w:rsid w:val="000B0DE2"/>
    <w:rsid w:val="000B1298"/>
    <w:rsid w:val="000C1231"/>
    <w:rsid w:val="000C21A4"/>
    <w:rsid w:val="000C447A"/>
    <w:rsid w:val="000D0AC1"/>
    <w:rsid w:val="000D2791"/>
    <w:rsid w:val="000D2E23"/>
    <w:rsid w:val="000D464C"/>
    <w:rsid w:val="000D6E99"/>
    <w:rsid w:val="000D6F95"/>
    <w:rsid w:val="000D787A"/>
    <w:rsid w:val="000D7900"/>
    <w:rsid w:val="000D7B9D"/>
    <w:rsid w:val="000E142F"/>
    <w:rsid w:val="000E3419"/>
    <w:rsid w:val="000E3D5D"/>
    <w:rsid w:val="000E4084"/>
    <w:rsid w:val="000E7630"/>
    <w:rsid w:val="000F65A1"/>
    <w:rsid w:val="000F7DC5"/>
    <w:rsid w:val="0010004D"/>
    <w:rsid w:val="00101A9D"/>
    <w:rsid w:val="0011480F"/>
    <w:rsid w:val="00116F87"/>
    <w:rsid w:val="0011787F"/>
    <w:rsid w:val="00123C70"/>
    <w:rsid w:val="00123F0B"/>
    <w:rsid w:val="0012680A"/>
    <w:rsid w:val="00126EBD"/>
    <w:rsid w:val="00127262"/>
    <w:rsid w:val="00130ABB"/>
    <w:rsid w:val="00130BAF"/>
    <w:rsid w:val="001310F0"/>
    <w:rsid w:val="00140915"/>
    <w:rsid w:val="001426FE"/>
    <w:rsid w:val="00144D35"/>
    <w:rsid w:val="00153A7D"/>
    <w:rsid w:val="00160229"/>
    <w:rsid w:val="00163860"/>
    <w:rsid w:val="00174934"/>
    <w:rsid w:val="001801FE"/>
    <w:rsid w:val="0018223D"/>
    <w:rsid w:val="0018390D"/>
    <w:rsid w:val="001877AA"/>
    <w:rsid w:val="00194AB0"/>
    <w:rsid w:val="00194D71"/>
    <w:rsid w:val="0019503C"/>
    <w:rsid w:val="00196793"/>
    <w:rsid w:val="001A0A4C"/>
    <w:rsid w:val="001A70D8"/>
    <w:rsid w:val="001B06F6"/>
    <w:rsid w:val="001B4ABC"/>
    <w:rsid w:val="001C0CF8"/>
    <w:rsid w:val="001C728C"/>
    <w:rsid w:val="001D1183"/>
    <w:rsid w:val="001D46D2"/>
    <w:rsid w:val="001D5B5E"/>
    <w:rsid w:val="001D5B7C"/>
    <w:rsid w:val="001D61E0"/>
    <w:rsid w:val="001E02D6"/>
    <w:rsid w:val="001E06DE"/>
    <w:rsid w:val="001E0C62"/>
    <w:rsid w:val="001E2FCD"/>
    <w:rsid w:val="001E35C3"/>
    <w:rsid w:val="001E5544"/>
    <w:rsid w:val="001E6386"/>
    <w:rsid w:val="001E7CE8"/>
    <w:rsid w:val="001E7F3F"/>
    <w:rsid w:val="001F0125"/>
    <w:rsid w:val="001F048F"/>
    <w:rsid w:val="001F0E9B"/>
    <w:rsid w:val="001F29BD"/>
    <w:rsid w:val="001F307C"/>
    <w:rsid w:val="001F56AB"/>
    <w:rsid w:val="001F6E43"/>
    <w:rsid w:val="00202F3B"/>
    <w:rsid w:val="00210026"/>
    <w:rsid w:val="002139AA"/>
    <w:rsid w:val="00214754"/>
    <w:rsid w:val="0021732E"/>
    <w:rsid w:val="00221C03"/>
    <w:rsid w:val="0022379D"/>
    <w:rsid w:val="00225055"/>
    <w:rsid w:val="002275EA"/>
    <w:rsid w:val="00230060"/>
    <w:rsid w:val="00232011"/>
    <w:rsid w:val="00235C09"/>
    <w:rsid w:val="00246471"/>
    <w:rsid w:val="00252389"/>
    <w:rsid w:val="00255103"/>
    <w:rsid w:val="0025691B"/>
    <w:rsid w:val="00257D4A"/>
    <w:rsid w:val="00261672"/>
    <w:rsid w:val="0026265A"/>
    <w:rsid w:val="0026627B"/>
    <w:rsid w:val="0027054B"/>
    <w:rsid w:val="00271EEB"/>
    <w:rsid w:val="00272D8F"/>
    <w:rsid w:val="00277527"/>
    <w:rsid w:val="002808AB"/>
    <w:rsid w:val="00280A0D"/>
    <w:rsid w:val="00282244"/>
    <w:rsid w:val="002822BE"/>
    <w:rsid w:val="0028289C"/>
    <w:rsid w:val="002841A6"/>
    <w:rsid w:val="00285CBE"/>
    <w:rsid w:val="0029431D"/>
    <w:rsid w:val="002955E0"/>
    <w:rsid w:val="002956A8"/>
    <w:rsid w:val="00296C33"/>
    <w:rsid w:val="0029795A"/>
    <w:rsid w:val="002A1B9C"/>
    <w:rsid w:val="002A4015"/>
    <w:rsid w:val="002A6B71"/>
    <w:rsid w:val="002B1121"/>
    <w:rsid w:val="002B1C17"/>
    <w:rsid w:val="002B3CB8"/>
    <w:rsid w:val="002B407E"/>
    <w:rsid w:val="002C041D"/>
    <w:rsid w:val="002C2862"/>
    <w:rsid w:val="002C3F2E"/>
    <w:rsid w:val="002C5746"/>
    <w:rsid w:val="002D0DA5"/>
    <w:rsid w:val="002D13D5"/>
    <w:rsid w:val="002D16AD"/>
    <w:rsid w:val="002D3983"/>
    <w:rsid w:val="002E1683"/>
    <w:rsid w:val="002E1EE0"/>
    <w:rsid w:val="002E301F"/>
    <w:rsid w:val="002F5F00"/>
    <w:rsid w:val="002F66D0"/>
    <w:rsid w:val="002F6BC6"/>
    <w:rsid w:val="002F770D"/>
    <w:rsid w:val="002F773C"/>
    <w:rsid w:val="003072FE"/>
    <w:rsid w:val="00307DE4"/>
    <w:rsid w:val="003108A9"/>
    <w:rsid w:val="00311C39"/>
    <w:rsid w:val="003149BB"/>
    <w:rsid w:val="00322D1A"/>
    <w:rsid w:val="00332A7F"/>
    <w:rsid w:val="00334DAA"/>
    <w:rsid w:val="0033755E"/>
    <w:rsid w:val="0034251A"/>
    <w:rsid w:val="00343777"/>
    <w:rsid w:val="003455A0"/>
    <w:rsid w:val="003456D8"/>
    <w:rsid w:val="00345FDA"/>
    <w:rsid w:val="0034664D"/>
    <w:rsid w:val="0035193D"/>
    <w:rsid w:val="003544A6"/>
    <w:rsid w:val="0036739D"/>
    <w:rsid w:val="00370DAB"/>
    <w:rsid w:val="00371C6F"/>
    <w:rsid w:val="00373CBF"/>
    <w:rsid w:val="00374ED6"/>
    <w:rsid w:val="00377ADD"/>
    <w:rsid w:val="00393241"/>
    <w:rsid w:val="003964C5"/>
    <w:rsid w:val="003A5E8F"/>
    <w:rsid w:val="003A7F4E"/>
    <w:rsid w:val="003B1E61"/>
    <w:rsid w:val="003B2E31"/>
    <w:rsid w:val="003B5C1A"/>
    <w:rsid w:val="003B5F24"/>
    <w:rsid w:val="003C5F5B"/>
    <w:rsid w:val="003D4199"/>
    <w:rsid w:val="003D72C6"/>
    <w:rsid w:val="003E7CBC"/>
    <w:rsid w:val="003F06A8"/>
    <w:rsid w:val="003F0FB8"/>
    <w:rsid w:val="003F3700"/>
    <w:rsid w:val="003F4D94"/>
    <w:rsid w:val="00401812"/>
    <w:rsid w:val="00401D56"/>
    <w:rsid w:val="0040371A"/>
    <w:rsid w:val="00411502"/>
    <w:rsid w:val="0041283D"/>
    <w:rsid w:val="00414A06"/>
    <w:rsid w:val="0041695C"/>
    <w:rsid w:val="004201E8"/>
    <w:rsid w:val="00421AFD"/>
    <w:rsid w:val="00423465"/>
    <w:rsid w:val="004344E4"/>
    <w:rsid w:val="00435BFE"/>
    <w:rsid w:val="004374E6"/>
    <w:rsid w:val="00440B64"/>
    <w:rsid w:val="00441AE3"/>
    <w:rsid w:val="00442852"/>
    <w:rsid w:val="00443031"/>
    <w:rsid w:val="00443E66"/>
    <w:rsid w:val="0044442D"/>
    <w:rsid w:val="004504C9"/>
    <w:rsid w:val="004510B5"/>
    <w:rsid w:val="00453CCB"/>
    <w:rsid w:val="00462B03"/>
    <w:rsid w:val="00464456"/>
    <w:rsid w:val="00474346"/>
    <w:rsid w:val="00475D40"/>
    <w:rsid w:val="00475FAB"/>
    <w:rsid w:val="00481EA9"/>
    <w:rsid w:val="0048624B"/>
    <w:rsid w:val="00487F9A"/>
    <w:rsid w:val="00491632"/>
    <w:rsid w:val="0049253D"/>
    <w:rsid w:val="00495F1E"/>
    <w:rsid w:val="004A15E9"/>
    <w:rsid w:val="004A17A2"/>
    <w:rsid w:val="004A3F12"/>
    <w:rsid w:val="004B1591"/>
    <w:rsid w:val="004B4590"/>
    <w:rsid w:val="004C102C"/>
    <w:rsid w:val="004C19AD"/>
    <w:rsid w:val="004C309A"/>
    <w:rsid w:val="004C3B89"/>
    <w:rsid w:val="004D07DF"/>
    <w:rsid w:val="004D1773"/>
    <w:rsid w:val="004D2733"/>
    <w:rsid w:val="004D2C39"/>
    <w:rsid w:val="004D42C7"/>
    <w:rsid w:val="004D5C52"/>
    <w:rsid w:val="004D755C"/>
    <w:rsid w:val="004D7EAD"/>
    <w:rsid w:val="004E0CEE"/>
    <w:rsid w:val="004E1626"/>
    <w:rsid w:val="004E19E5"/>
    <w:rsid w:val="004E30EE"/>
    <w:rsid w:val="004E3EE8"/>
    <w:rsid w:val="004E532E"/>
    <w:rsid w:val="004E77D2"/>
    <w:rsid w:val="004E7B8A"/>
    <w:rsid w:val="004F0F38"/>
    <w:rsid w:val="004F7433"/>
    <w:rsid w:val="00501198"/>
    <w:rsid w:val="0050120B"/>
    <w:rsid w:val="00504BFC"/>
    <w:rsid w:val="0050583E"/>
    <w:rsid w:val="005068F4"/>
    <w:rsid w:val="00506E76"/>
    <w:rsid w:val="005118AF"/>
    <w:rsid w:val="00512DB5"/>
    <w:rsid w:val="00515AA2"/>
    <w:rsid w:val="0051799D"/>
    <w:rsid w:val="0052087A"/>
    <w:rsid w:val="00521B8F"/>
    <w:rsid w:val="005242E9"/>
    <w:rsid w:val="00525576"/>
    <w:rsid w:val="0052722D"/>
    <w:rsid w:val="005276A2"/>
    <w:rsid w:val="0053232C"/>
    <w:rsid w:val="005343F9"/>
    <w:rsid w:val="005352E5"/>
    <w:rsid w:val="00536030"/>
    <w:rsid w:val="0053638E"/>
    <w:rsid w:val="00537B9E"/>
    <w:rsid w:val="00542BA4"/>
    <w:rsid w:val="005431E2"/>
    <w:rsid w:val="00545157"/>
    <w:rsid w:val="005512F3"/>
    <w:rsid w:val="00555876"/>
    <w:rsid w:val="00556B6A"/>
    <w:rsid w:val="005578CD"/>
    <w:rsid w:val="00562CBE"/>
    <w:rsid w:val="00563382"/>
    <w:rsid w:val="00565EB4"/>
    <w:rsid w:val="005725C0"/>
    <w:rsid w:val="00572958"/>
    <w:rsid w:val="005731A4"/>
    <w:rsid w:val="0057348A"/>
    <w:rsid w:val="005746C6"/>
    <w:rsid w:val="005857B3"/>
    <w:rsid w:val="00585D9B"/>
    <w:rsid w:val="00590E93"/>
    <w:rsid w:val="005917F3"/>
    <w:rsid w:val="00595B8D"/>
    <w:rsid w:val="00597925"/>
    <w:rsid w:val="005A19F6"/>
    <w:rsid w:val="005A216E"/>
    <w:rsid w:val="005A2D58"/>
    <w:rsid w:val="005A3603"/>
    <w:rsid w:val="005A44A2"/>
    <w:rsid w:val="005A5A9B"/>
    <w:rsid w:val="005B0354"/>
    <w:rsid w:val="005B12F7"/>
    <w:rsid w:val="005B3001"/>
    <w:rsid w:val="005B6B51"/>
    <w:rsid w:val="005C5C14"/>
    <w:rsid w:val="005C64C8"/>
    <w:rsid w:val="005D0294"/>
    <w:rsid w:val="005D1749"/>
    <w:rsid w:val="005D2A52"/>
    <w:rsid w:val="005D683E"/>
    <w:rsid w:val="005D7628"/>
    <w:rsid w:val="005E3533"/>
    <w:rsid w:val="005E76F9"/>
    <w:rsid w:val="005F3EC1"/>
    <w:rsid w:val="005F4D8C"/>
    <w:rsid w:val="00601A80"/>
    <w:rsid w:val="0060266A"/>
    <w:rsid w:val="006047E5"/>
    <w:rsid w:val="00605040"/>
    <w:rsid w:val="00605FDF"/>
    <w:rsid w:val="00607425"/>
    <w:rsid w:val="00611419"/>
    <w:rsid w:val="00611DE1"/>
    <w:rsid w:val="00612680"/>
    <w:rsid w:val="006156EE"/>
    <w:rsid w:val="00615CD8"/>
    <w:rsid w:val="00624228"/>
    <w:rsid w:val="006242AF"/>
    <w:rsid w:val="006265E9"/>
    <w:rsid w:val="00632C00"/>
    <w:rsid w:val="006331FC"/>
    <w:rsid w:val="00634067"/>
    <w:rsid w:val="0063721B"/>
    <w:rsid w:val="00640F6F"/>
    <w:rsid w:val="00642EEE"/>
    <w:rsid w:val="006473B7"/>
    <w:rsid w:val="00647BAB"/>
    <w:rsid w:val="006519C2"/>
    <w:rsid w:val="00652164"/>
    <w:rsid w:val="006559CA"/>
    <w:rsid w:val="006565B8"/>
    <w:rsid w:val="00661B58"/>
    <w:rsid w:val="006701DA"/>
    <w:rsid w:val="006759C2"/>
    <w:rsid w:val="006761B4"/>
    <w:rsid w:val="00680E39"/>
    <w:rsid w:val="006815A0"/>
    <w:rsid w:val="006828A2"/>
    <w:rsid w:val="00683238"/>
    <w:rsid w:val="00683DF1"/>
    <w:rsid w:val="006857EC"/>
    <w:rsid w:val="00685C9A"/>
    <w:rsid w:val="00695C59"/>
    <w:rsid w:val="00697A7A"/>
    <w:rsid w:val="006A0D0D"/>
    <w:rsid w:val="006A190A"/>
    <w:rsid w:val="006A4E3F"/>
    <w:rsid w:val="006A5396"/>
    <w:rsid w:val="006A5D95"/>
    <w:rsid w:val="006B0059"/>
    <w:rsid w:val="006B02B0"/>
    <w:rsid w:val="006B2ADC"/>
    <w:rsid w:val="006B4D21"/>
    <w:rsid w:val="006B61C6"/>
    <w:rsid w:val="006B73EE"/>
    <w:rsid w:val="006C124B"/>
    <w:rsid w:val="006C5209"/>
    <w:rsid w:val="006C58DB"/>
    <w:rsid w:val="006C63AD"/>
    <w:rsid w:val="006D0557"/>
    <w:rsid w:val="006D2D10"/>
    <w:rsid w:val="006D412B"/>
    <w:rsid w:val="006E0D89"/>
    <w:rsid w:val="006E1A46"/>
    <w:rsid w:val="006E245B"/>
    <w:rsid w:val="006E4097"/>
    <w:rsid w:val="006E4F5B"/>
    <w:rsid w:val="006E558E"/>
    <w:rsid w:val="006E71B2"/>
    <w:rsid w:val="006E73FD"/>
    <w:rsid w:val="006F3BE2"/>
    <w:rsid w:val="006F59E6"/>
    <w:rsid w:val="006F6924"/>
    <w:rsid w:val="006F7724"/>
    <w:rsid w:val="007004BB"/>
    <w:rsid w:val="00700F6A"/>
    <w:rsid w:val="007038E0"/>
    <w:rsid w:val="00703C4F"/>
    <w:rsid w:val="00704410"/>
    <w:rsid w:val="00706E2C"/>
    <w:rsid w:val="0071041C"/>
    <w:rsid w:val="00714EDF"/>
    <w:rsid w:val="00715935"/>
    <w:rsid w:val="007176BA"/>
    <w:rsid w:val="0072024F"/>
    <w:rsid w:val="0072039E"/>
    <w:rsid w:val="00723104"/>
    <w:rsid w:val="0072437F"/>
    <w:rsid w:val="007245DA"/>
    <w:rsid w:val="007248FF"/>
    <w:rsid w:val="00724FC5"/>
    <w:rsid w:val="00731321"/>
    <w:rsid w:val="007372D8"/>
    <w:rsid w:val="00737333"/>
    <w:rsid w:val="007415B7"/>
    <w:rsid w:val="0074234F"/>
    <w:rsid w:val="00756B95"/>
    <w:rsid w:val="00757CC3"/>
    <w:rsid w:val="007643AD"/>
    <w:rsid w:val="007661FD"/>
    <w:rsid w:val="00767598"/>
    <w:rsid w:val="007716C4"/>
    <w:rsid w:val="00780FF7"/>
    <w:rsid w:val="007836F7"/>
    <w:rsid w:val="00784D02"/>
    <w:rsid w:val="007873CF"/>
    <w:rsid w:val="00787765"/>
    <w:rsid w:val="0079071F"/>
    <w:rsid w:val="00791714"/>
    <w:rsid w:val="007931E3"/>
    <w:rsid w:val="00796E06"/>
    <w:rsid w:val="00797CFB"/>
    <w:rsid w:val="007A09ED"/>
    <w:rsid w:val="007A6426"/>
    <w:rsid w:val="007A6679"/>
    <w:rsid w:val="007A6902"/>
    <w:rsid w:val="007B2520"/>
    <w:rsid w:val="007B32A6"/>
    <w:rsid w:val="007B47D0"/>
    <w:rsid w:val="007B6591"/>
    <w:rsid w:val="007C161B"/>
    <w:rsid w:val="007C16BE"/>
    <w:rsid w:val="007C40DE"/>
    <w:rsid w:val="007C59EB"/>
    <w:rsid w:val="007D0708"/>
    <w:rsid w:val="007D1223"/>
    <w:rsid w:val="007D4CF6"/>
    <w:rsid w:val="007E45AE"/>
    <w:rsid w:val="007E4BA5"/>
    <w:rsid w:val="007E5A10"/>
    <w:rsid w:val="007E773B"/>
    <w:rsid w:val="007F1FB7"/>
    <w:rsid w:val="007F36F7"/>
    <w:rsid w:val="007F7724"/>
    <w:rsid w:val="008011FE"/>
    <w:rsid w:val="008077A8"/>
    <w:rsid w:val="008105C8"/>
    <w:rsid w:val="00815A1B"/>
    <w:rsid w:val="00821BA6"/>
    <w:rsid w:val="00822233"/>
    <w:rsid w:val="00825D6F"/>
    <w:rsid w:val="00830325"/>
    <w:rsid w:val="00830A39"/>
    <w:rsid w:val="00833573"/>
    <w:rsid w:val="00833848"/>
    <w:rsid w:val="0084109C"/>
    <w:rsid w:val="00846219"/>
    <w:rsid w:val="00847014"/>
    <w:rsid w:val="00852039"/>
    <w:rsid w:val="00854C42"/>
    <w:rsid w:val="00861798"/>
    <w:rsid w:val="008619C6"/>
    <w:rsid w:val="00862283"/>
    <w:rsid w:val="0087079E"/>
    <w:rsid w:val="0087497C"/>
    <w:rsid w:val="0087757F"/>
    <w:rsid w:val="00880EFC"/>
    <w:rsid w:val="00882569"/>
    <w:rsid w:val="00883ABC"/>
    <w:rsid w:val="00887111"/>
    <w:rsid w:val="00892F57"/>
    <w:rsid w:val="00893679"/>
    <w:rsid w:val="00893BFF"/>
    <w:rsid w:val="008960F7"/>
    <w:rsid w:val="00896C18"/>
    <w:rsid w:val="008A147D"/>
    <w:rsid w:val="008A1AB7"/>
    <w:rsid w:val="008A3267"/>
    <w:rsid w:val="008A5468"/>
    <w:rsid w:val="008A7657"/>
    <w:rsid w:val="008B0DC3"/>
    <w:rsid w:val="008B7956"/>
    <w:rsid w:val="008C373C"/>
    <w:rsid w:val="008C41EE"/>
    <w:rsid w:val="008C5F70"/>
    <w:rsid w:val="008C6B01"/>
    <w:rsid w:val="008C7459"/>
    <w:rsid w:val="008D146D"/>
    <w:rsid w:val="008D2F21"/>
    <w:rsid w:val="008D43A8"/>
    <w:rsid w:val="008D4835"/>
    <w:rsid w:val="008D4D97"/>
    <w:rsid w:val="008D573D"/>
    <w:rsid w:val="008D7765"/>
    <w:rsid w:val="008D7C49"/>
    <w:rsid w:val="008E08F1"/>
    <w:rsid w:val="008F1E02"/>
    <w:rsid w:val="008F3702"/>
    <w:rsid w:val="008F3F3C"/>
    <w:rsid w:val="008F46D3"/>
    <w:rsid w:val="00904232"/>
    <w:rsid w:val="0090718F"/>
    <w:rsid w:val="00913DDA"/>
    <w:rsid w:val="00916918"/>
    <w:rsid w:val="00916F4D"/>
    <w:rsid w:val="0092019C"/>
    <w:rsid w:val="00924968"/>
    <w:rsid w:val="00927787"/>
    <w:rsid w:val="00931B8C"/>
    <w:rsid w:val="00932B94"/>
    <w:rsid w:val="00936005"/>
    <w:rsid w:val="00944C80"/>
    <w:rsid w:val="00946620"/>
    <w:rsid w:val="0095429A"/>
    <w:rsid w:val="00954757"/>
    <w:rsid w:val="00954ABB"/>
    <w:rsid w:val="0096168B"/>
    <w:rsid w:val="00962B82"/>
    <w:rsid w:val="00965002"/>
    <w:rsid w:val="0097537C"/>
    <w:rsid w:val="00980B41"/>
    <w:rsid w:val="009851DC"/>
    <w:rsid w:val="00986E6B"/>
    <w:rsid w:val="009872E3"/>
    <w:rsid w:val="0099216F"/>
    <w:rsid w:val="00992488"/>
    <w:rsid w:val="0099270C"/>
    <w:rsid w:val="00993BB4"/>
    <w:rsid w:val="0099728D"/>
    <w:rsid w:val="009A1B4C"/>
    <w:rsid w:val="009A2F05"/>
    <w:rsid w:val="009B241E"/>
    <w:rsid w:val="009B29C1"/>
    <w:rsid w:val="009B2D8D"/>
    <w:rsid w:val="009B313D"/>
    <w:rsid w:val="009B4E97"/>
    <w:rsid w:val="009B7F0F"/>
    <w:rsid w:val="009C2096"/>
    <w:rsid w:val="009D5ADA"/>
    <w:rsid w:val="009D5C0B"/>
    <w:rsid w:val="009E0287"/>
    <w:rsid w:val="009E1E9D"/>
    <w:rsid w:val="009E2982"/>
    <w:rsid w:val="009E740A"/>
    <w:rsid w:val="009F284E"/>
    <w:rsid w:val="009F2BE9"/>
    <w:rsid w:val="009F41D8"/>
    <w:rsid w:val="00A00F53"/>
    <w:rsid w:val="00A01E3D"/>
    <w:rsid w:val="00A06298"/>
    <w:rsid w:val="00A0698A"/>
    <w:rsid w:val="00A105F0"/>
    <w:rsid w:val="00A17679"/>
    <w:rsid w:val="00A262B2"/>
    <w:rsid w:val="00A26478"/>
    <w:rsid w:val="00A27481"/>
    <w:rsid w:val="00A30ACF"/>
    <w:rsid w:val="00A346FA"/>
    <w:rsid w:val="00A37159"/>
    <w:rsid w:val="00A40BFD"/>
    <w:rsid w:val="00A4328F"/>
    <w:rsid w:val="00A45510"/>
    <w:rsid w:val="00A50DE5"/>
    <w:rsid w:val="00A53957"/>
    <w:rsid w:val="00A56017"/>
    <w:rsid w:val="00A56DDC"/>
    <w:rsid w:val="00A61E19"/>
    <w:rsid w:val="00A65333"/>
    <w:rsid w:val="00A653A5"/>
    <w:rsid w:val="00A6540D"/>
    <w:rsid w:val="00A65548"/>
    <w:rsid w:val="00A65BE2"/>
    <w:rsid w:val="00A76EA3"/>
    <w:rsid w:val="00A77665"/>
    <w:rsid w:val="00A82AD3"/>
    <w:rsid w:val="00A851BC"/>
    <w:rsid w:val="00A87484"/>
    <w:rsid w:val="00A87ED9"/>
    <w:rsid w:val="00A960C9"/>
    <w:rsid w:val="00A9696D"/>
    <w:rsid w:val="00AA2C9E"/>
    <w:rsid w:val="00AA3CB5"/>
    <w:rsid w:val="00AA5621"/>
    <w:rsid w:val="00AB0301"/>
    <w:rsid w:val="00AB3470"/>
    <w:rsid w:val="00AB4496"/>
    <w:rsid w:val="00AB556F"/>
    <w:rsid w:val="00AB69A6"/>
    <w:rsid w:val="00AB7013"/>
    <w:rsid w:val="00AB7738"/>
    <w:rsid w:val="00AC0A0F"/>
    <w:rsid w:val="00AC14CA"/>
    <w:rsid w:val="00AC1F68"/>
    <w:rsid w:val="00AC1FF6"/>
    <w:rsid w:val="00AD2FED"/>
    <w:rsid w:val="00AD338F"/>
    <w:rsid w:val="00AD35AA"/>
    <w:rsid w:val="00AD6180"/>
    <w:rsid w:val="00AD71C0"/>
    <w:rsid w:val="00AD746E"/>
    <w:rsid w:val="00AE6B43"/>
    <w:rsid w:val="00AF09A2"/>
    <w:rsid w:val="00AF0E00"/>
    <w:rsid w:val="00AF31C2"/>
    <w:rsid w:val="00AF3819"/>
    <w:rsid w:val="00AF4C51"/>
    <w:rsid w:val="00AF6964"/>
    <w:rsid w:val="00AF7696"/>
    <w:rsid w:val="00B01406"/>
    <w:rsid w:val="00B06527"/>
    <w:rsid w:val="00B074F9"/>
    <w:rsid w:val="00B075E0"/>
    <w:rsid w:val="00B120EA"/>
    <w:rsid w:val="00B16D39"/>
    <w:rsid w:val="00B233DF"/>
    <w:rsid w:val="00B25255"/>
    <w:rsid w:val="00B26AC3"/>
    <w:rsid w:val="00B273DF"/>
    <w:rsid w:val="00B33E67"/>
    <w:rsid w:val="00B34680"/>
    <w:rsid w:val="00B34D59"/>
    <w:rsid w:val="00B3795F"/>
    <w:rsid w:val="00B42420"/>
    <w:rsid w:val="00B44A1D"/>
    <w:rsid w:val="00B5172F"/>
    <w:rsid w:val="00B51929"/>
    <w:rsid w:val="00B53428"/>
    <w:rsid w:val="00B540DB"/>
    <w:rsid w:val="00B56230"/>
    <w:rsid w:val="00B72FDE"/>
    <w:rsid w:val="00B7566F"/>
    <w:rsid w:val="00B77CD0"/>
    <w:rsid w:val="00B81397"/>
    <w:rsid w:val="00B81A43"/>
    <w:rsid w:val="00B83860"/>
    <w:rsid w:val="00B86113"/>
    <w:rsid w:val="00B873AE"/>
    <w:rsid w:val="00B94F6C"/>
    <w:rsid w:val="00B96699"/>
    <w:rsid w:val="00BA2ACE"/>
    <w:rsid w:val="00BB13F1"/>
    <w:rsid w:val="00BB2ECE"/>
    <w:rsid w:val="00BB7301"/>
    <w:rsid w:val="00BB78BE"/>
    <w:rsid w:val="00BC19A8"/>
    <w:rsid w:val="00BC23D2"/>
    <w:rsid w:val="00BC46F0"/>
    <w:rsid w:val="00BD48EA"/>
    <w:rsid w:val="00BD5DD9"/>
    <w:rsid w:val="00BD635F"/>
    <w:rsid w:val="00BE624E"/>
    <w:rsid w:val="00BE6C69"/>
    <w:rsid w:val="00BE76D4"/>
    <w:rsid w:val="00BF1585"/>
    <w:rsid w:val="00BF1650"/>
    <w:rsid w:val="00BF302C"/>
    <w:rsid w:val="00C00A9C"/>
    <w:rsid w:val="00C02952"/>
    <w:rsid w:val="00C049A0"/>
    <w:rsid w:val="00C04DE3"/>
    <w:rsid w:val="00C05AAC"/>
    <w:rsid w:val="00C1275D"/>
    <w:rsid w:val="00C14E84"/>
    <w:rsid w:val="00C17ADE"/>
    <w:rsid w:val="00C20483"/>
    <w:rsid w:val="00C24BD9"/>
    <w:rsid w:val="00C269A3"/>
    <w:rsid w:val="00C30AF2"/>
    <w:rsid w:val="00C30F7A"/>
    <w:rsid w:val="00C31466"/>
    <w:rsid w:val="00C41D69"/>
    <w:rsid w:val="00C427D9"/>
    <w:rsid w:val="00C45494"/>
    <w:rsid w:val="00C45806"/>
    <w:rsid w:val="00C50F97"/>
    <w:rsid w:val="00C511D3"/>
    <w:rsid w:val="00C5342F"/>
    <w:rsid w:val="00C542A3"/>
    <w:rsid w:val="00C56B63"/>
    <w:rsid w:val="00C60EA8"/>
    <w:rsid w:val="00C61C06"/>
    <w:rsid w:val="00C629BC"/>
    <w:rsid w:val="00C7120A"/>
    <w:rsid w:val="00C73D7D"/>
    <w:rsid w:val="00C7555B"/>
    <w:rsid w:val="00C76AA8"/>
    <w:rsid w:val="00C81B76"/>
    <w:rsid w:val="00C82292"/>
    <w:rsid w:val="00C90258"/>
    <w:rsid w:val="00C90AB9"/>
    <w:rsid w:val="00C90ABC"/>
    <w:rsid w:val="00C95EDA"/>
    <w:rsid w:val="00CA138B"/>
    <w:rsid w:val="00CA7870"/>
    <w:rsid w:val="00CB0534"/>
    <w:rsid w:val="00CB165F"/>
    <w:rsid w:val="00CB2C5C"/>
    <w:rsid w:val="00CB7A7B"/>
    <w:rsid w:val="00CC7A2C"/>
    <w:rsid w:val="00CD0AB1"/>
    <w:rsid w:val="00CD78FD"/>
    <w:rsid w:val="00CD7BF0"/>
    <w:rsid w:val="00D01786"/>
    <w:rsid w:val="00D0225B"/>
    <w:rsid w:val="00D047EE"/>
    <w:rsid w:val="00D111D4"/>
    <w:rsid w:val="00D11686"/>
    <w:rsid w:val="00D12143"/>
    <w:rsid w:val="00D153B1"/>
    <w:rsid w:val="00D15F9A"/>
    <w:rsid w:val="00D16CB7"/>
    <w:rsid w:val="00D203EB"/>
    <w:rsid w:val="00D2267A"/>
    <w:rsid w:val="00D24FD0"/>
    <w:rsid w:val="00D27473"/>
    <w:rsid w:val="00D32813"/>
    <w:rsid w:val="00D32E89"/>
    <w:rsid w:val="00D439AD"/>
    <w:rsid w:val="00D45BBE"/>
    <w:rsid w:val="00D45DD7"/>
    <w:rsid w:val="00D46258"/>
    <w:rsid w:val="00D508DC"/>
    <w:rsid w:val="00D545A8"/>
    <w:rsid w:val="00D5634F"/>
    <w:rsid w:val="00D565D4"/>
    <w:rsid w:val="00D574D6"/>
    <w:rsid w:val="00D63516"/>
    <w:rsid w:val="00D754DC"/>
    <w:rsid w:val="00D7674A"/>
    <w:rsid w:val="00D853B2"/>
    <w:rsid w:val="00D9039E"/>
    <w:rsid w:val="00D9232D"/>
    <w:rsid w:val="00D95533"/>
    <w:rsid w:val="00D9583C"/>
    <w:rsid w:val="00D95954"/>
    <w:rsid w:val="00DA54FD"/>
    <w:rsid w:val="00DB007F"/>
    <w:rsid w:val="00DB1916"/>
    <w:rsid w:val="00DB3296"/>
    <w:rsid w:val="00DC04BF"/>
    <w:rsid w:val="00DC2151"/>
    <w:rsid w:val="00DC26ED"/>
    <w:rsid w:val="00DC5748"/>
    <w:rsid w:val="00DC585D"/>
    <w:rsid w:val="00DC673B"/>
    <w:rsid w:val="00DC7702"/>
    <w:rsid w:val="00DD2B78"/>
    <w:rsid w:val="00DD5D49"/>
    <w:rsid w:val="00DD5EBD"/>
    <w:rsid w:val="00DE69B9"/>
    <w:rsid w:val="00DF209D"/>
    <w:rsid w:val="00DF39EC"/>
    <w:rsid w:val="00DF41AC"/>
    <w:rsid w:val="00DF5563"/>
    <w:rsid w:val="00E04E3D"/>
    <w:rsid w:val="00E13D68"/>
    <w:rsid w:val="00E13E3B"/>
    <w:rsid w:val="00E15D28"/>
    <w:rsid w:val="00E17FF7"/>
    <w:rsid w:val="00E23182"/>
    <w:rsid w:val="00E26CD7"/>
    <w:rsid w:val="00E27511"/>
    <w:rsid w:val="00E27E84"/>
    <w:rsid w:val="00E308C3"/>
    <w:rsid w:val="00E313A4"/>
    <w:rsid w:val="00E31DE1"/>
    <w:rsid w:val="00E3243C"/>
    <w:rsid w:val="00E33BDD"/>
    <w:rsid w:val="00E345CD"/>
    <w:rsid w:val="00E372E0"/>
    <w:rsid w:val="00E375BC"/>
    <w:rsid w:val="00E42185"/>
    <w:rsid w:val="00E43A9D"/>
    <w:rsid w:val="00E46773"/>
    <w:rsid w:val="00E47BDE"/>
    <w:rsid w:val="00E47EA5"/>
    <w:rsid w:val="00E5286C"/>
    <w:rsid w:val="00E54923"/>
    <w:rsid w:val="00E55152"/>
    <w:rsid w:val="00E56355"/>
    <w:rsid w:val="00E610A8"/>
    <w:rsid w:val="00E6395D"/>
    <w:rsid w:val="00E6513F"/>
    <w:rsid w:val="00E7019F"/>
    <w:rsid w:val="00E7076D"/>
    <w:rsid w:val="00E71695"/>
    <w:rsid w:val="00E81345"/>
    <w:rsid w:val="00E82B9B"/>
    <w:rsid w:val="00E8352A"/>
    <w:rsid w:val="00E8657B"/>
    <w:rsid w:val="00E86C7E"/>
    <w:rsid w:val="00E94055"/>
    <w:rsid w:val="00EA2E7D"/>
    <w:rsid w:val="00EA38BD"/>
    <w:rsid w:val="00EA5077"/>
    <w:rsid w:val="00EA77A6"/>
    <w:rsid w:val="00EA78AF"/>
    <w:rsid w:val="00EB1196"/>
    <w:rsid w:val="00EB26DD"/>
    <w:rsid w:val="00EB5881"/>
    <w:rsid w:val="00EB5981"/>
    <w:rsid w:val="00EB5BE1"/>
    <w:rsid w:val="00EB6513"/>
    <w:rsid w:val="00EC04C8"/>
    <w:rsid w:val="00EC265E"/>
    <w:rsid w:val="00EC343F"/>
    <w:rsid w:val="00EC564E"/>
    <w:rsid w:val="00EC6336"/>
    <w:rsid w:val="00EC63E1"/>
    <w:rsid w:val="00ED148C"/>
    <w:rsid w:val="00ED2C95"/>
    <w:rsid w:val="00ED6FC0"/>
    <w:rsid w:val="00ED7A40"/>
    <w:rsid w:val="00EE5412"/>
    <w:rsid w:val="00EE55CE"/>
    <w:rsid w:val="00EE6C78"/>
    <w:rsid w:val="00EE72A9"/>
    <w:rsid w:val="00EF12B3"/>
    <w:rsid w:val="00EF1AC8"/>
    <w:rsid w:val="00EF487C"/>
    <w:rsid w:val="00EF58F5"/>
    <w:rsid w:val="00EF7F6A"/>
    <w:rsid w:val="00F014F2"/>
    <w:rsid w:val="00F068DE"/>
    <w:rsid w:val="00F11853"/>
    <w:rsid w:val="00F13D35"/>
    <w:rsid w:val="00F169B4"/>
    <w:rsid w:val="00F21CDF"/>
    <w:rsid w:val="00F23C69"/>
    <w:rsid w:val="00F31476"/>
    <w:rsid w:val="00F338AD"/>
    <w:rsid w:val="00F36062"/>
    <w:rsid w:val="00F41447"/>
    <w:rsid w:val="00F43460"/>
    <w:rsid w:val="00F43892"/>
    <w:rsid w:val="00F5224A"/>
    <w:rsid w:val="00F55047"/>
    <w:rsid w:val="00F57FD3"/>
    <w:rsid w:val="00F63CD3"/>
    <w:rsid w:val="00F64258"/>
    <w:rsid w:val="00F64FFC"/>
    <w:rsid w:val="00F6568F"/>
    <w:rsid w:val="00F67721"/>
    <w:rsid w:val="00F67FC5"/>
    <w:rsid w:val="00F70D90"/>
    <w:rsid w:val="00F72D47"/>
    <w:rsid w:val="00F7671E"/>
    <w:rsid w:val="00F81202"/>
    <w:rsid w:val="00F81D08"/>
    <w:rsid w:val="00F8316E"/>
    <w:rsid w:val="00F83C8F"/>
    <w:rsid w:val="00F846FB"/>
    <w:rsid w:val="00F86EB6"/>
    <w:rsid w:val="00F87710"/>
    <w:rsid w:val="00F91917"/>
    <w:rsid w:val="00F9453E"/>
    <w:rsid w:val="00F96874"/>
    <w:rsid w:val="00FA1EB4"/>
    <w:rsid w:val="00FA2802"/>
    <w:rsid w:val="00FA3326"/>
    <w:rsid w:val="00FA7E42"/>
    <w:rsid w:val="00FB033D"/>
    <w:rsid w:val="00FB52B9"/>
    <w:rsid w:val="00FB700C"/>
    <w:rsid w:val="00FC32A6"/>
    <w:rsid w:val="00FC3C90"/>
    <w:rsid w:val="00FC55AC"/>
    <w:rsid w:val="00FD110F"/>
    <w:rsid w:val="00FD3E71"/>
    <w:rsid w:val="00FD4BB4"/>
    <w:rsid w:val="00FD6A1A"/>
    <w:rsid w:val="00FE0283"/>
    <w:rsid w:val="00FE4535"/>
    <w:rsid w:val="00FF591B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1A341"/>
  <w15:docId w15:val="{2CFECC03-6D2B-4F92-A18D-E5BCB6C3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C7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1B5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4520">
              <w:marLeft w:val="0"/>
              <w:marRight w:val="0"/>
              <w:marTop w:val="0"/>
              <w:marBottom w:val="0"/>
              <w:divBdr>
                <w:top w:val="none" w:sz="0" w:space="0" w:color="CFCFCF"/>
                <w:left w:val="none" w:sz="0" w:space="0" w:color="CFCFCF"/>
                <w:bottom w:val="none" w:sz="0" w:space="0" w:color="CFCFCF"/>
                <w:right w:val="none" w:sz="0" w:space="0" w:color="CFCFCF"/>
              </w:divBdr>
              <w:divsChild>
                <w:div w:id="117750493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2704">
                                  <w:blockQuote w:val="1"/>
                                  <w:marLeft w:val="720"/>
                                  <w:marRight w:val="24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single" w:sz="48" w:space="15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4156">
                                  <w:blockQuote w:val="1"/>
                                  <w:marLeft w:val="720"/>
                                  <w:marRight w:val="24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single" w:sz="48" w:space="15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704D5-F115-4F24-A5B4-CA81E737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Roxey</dc:creator>
  <cp:lastModifiedBy>Roxey Sauble</cp:lastModifiedBy>
  <cp:revision>5</cp:revision>
  <cp:lastPrinted>2024-02-26T23:11:00Z</cp:lastPrinted>
  <dcterms:created xsi:type="dcterms:W3CDTF">2024-01-26T15:36:00Z</dcterms:created>
  <dcterms:modified xsi:type="dcterms:W3CDTF">2024-02-26T23:12:00Z</dcterms:modified>
</cp:coreProperties>
</file>